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423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47. Производство по делам о выдаче исполнительных листов на принудительное исполнение решений третейских судов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Вопрос о выдаче исполнительного листа на принудительное исполнение решений третейских судов и международных коммерческих арбитражей, если место проведения третейского разбирательства находилось на территории Российской Федерации, рассматривается судом по заявлению стороны третейского разбирательства, в пользу которой принято решение третейского суда.</w:t>
      </w:r>
    </w:p>
    <w:p>
      <w:pPr>
        <w:spacing w:after="120"/>
        <w:ind w:firstLine="709"/>
      </w:pPr>
      <w:r>
        <w:rPr>
          <w:sz w:val="24"/>
        </w:rPr>
        <w:t xml:space="preserve">2. Заявление о выдаче исполнительного листа на принудительное исполнение решения третейского суда подается в районный суд по месту жительства или адресу должника либо, если его место жительства или адрес неизвестны, по месту нахождения имущества должника - стороны третейского разбирательства. По соглашению сторон третейского разбирательства заявление о выдаче исполнительного листа на принудительное исполнение решения третейского суда может быть подано в районный суд, на территории которого принято решение третейского суда, либо в районный суд по месту жительства или адресу стороны третейского разбирательства, в пользу которой принято решение третейского суда.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423</dc:title>
  <dc:creator>АРБИТРАЖ! · arbi.ru</dc:creator>
  <cp:lastModifiedBy>АРБИТРАЖ!</cp:lastModifiedBy>
  <dcterms:created xsi:type="dcterms:W3CDTF">2026-10-22T14:06:25.562Z</dcterms:created>
</cp:coreProperties>
</file>