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core.xml" ContentType="application/vnd.openxmlformats-package.core-properties+xml"/>
</Types>
</file>

<file path=_rels/.rels><?xml version="1.0" encoding="UTF-8" standalone="yes"?>
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/Relationships>
</file>

<file path=word/document.xml><?xml version="1.0" encoding="utf-8"?>
<w:document xmlns:w="http://schemas.openxmlformats.org/wordprocessingml/2006/main">
  <w:body>
    <w:p>
      <w:pPr>
        <w:spacing w:after="120"/>
        <w:ind w:firstLine="709"/>
      </w:pPr>
      <w:r>
        <w:rPr>
          <w:sz w:val="24"/>
        </w:rPr>
        <w:t xml:space="preserve">ЖК РФ, ст. 3</w:t>
      </w:r>
    </w:p>
    <w:p>
      <w:pPr>
        <w:spacing w:after="120"/>
        <w:ind w:firstLine="709"/>
      </w:pPr>
      <w:r>
        <w:rPr>
          <w:sz w:val="24"/>
        </w:rPr>
        <w:t xml:space="preserve">Акт: Жилищный кодекс Российской Федерации № 188-ФЗ</w:t>
      </w:r>
    </w:p>
    <w:p>
      <w:pPr>
        <w:spacing w:after="120"/>
        <w:ind w:firstLine="709"/>
      </w:pPr>
      <w:r>
        <w:rPr>
          <w:sz w:val="24"/>
        </w:rPr>
        <w:t xml:space="preserve">Источник: https://www.consultant.ru/document/cons_doc_LAW_51057/</w:t>
      </w:r>
    </w:p>
    <w:p>
      <w:pPr>
        <w:spacing w:after="120"/>
        <w:ind w:firstLine="709"/>
      </w:pPr>
      <w:r>
        <w:rPr>
          <w:sz w:val="24"/>
        </w:rPr>
        <w:t xml:space="preserve">Раздел: Глава 1. Основные положения. Жилищное законодательство</w:t>
      </w:r>
    </w:p>
    <w:p/>
    <w:p>
      <w:pPr>
        <w:spacing w:after="120"/>
        <w:ind w:firstLine="709"/>
      </w:pPr>
      <w:r>
        <w:rPr>
          <w:sz w:val="24"/>
        </w:rPr>
        <w:t xml:space="preserve">Текст приведён для работы. Юридическую силу имеет официальный источник —</w:t>
      </w:r>
    </w:p>
    <w:p>
      <w:pPr>
        <w:spacing w:after="120"/>
        <w:ind w:firstLine="709"/>
      </w:pPr>
      <w:r>
        <w:rPr>
          <w:sz w:val="24"/>
        </w:rPr>
        <w:t xml:space="preserve">сверьтесь с ним перед использованием в документе.</w:t>
      </w:r>
    </w:p>
    <w:p/>
    <w:p>
      <w:pPr>
        <w:spacing w:after="120"/>
        <w:ind w:firstLine="709"/>
      </w:pPr>
      <w:r>
        <w:rPr>
          <w:sz w:val="24"/>
        </w:rPr>
        <w:t xml:space="preserve">Перспективы и риски арбитражных споров. Ситуации, связанные со ст. 3 ЖК РФ</w:t>
      </w:r>
    </w:p>
    <w:p>
      <w:pPr>
        <w:spacing w:after="120"/>
        <w:ind w:firstLine="709"/>
      </w:pPr>
      <w:r>
        <w:rPr>
          <w:sz w:val="24"/>
        </w:rPr>
        <w:t xml:space="preserve">- Организация или ИП (сетевая организация и др.) оспаривает привлечение к ответственности за нарушение порядка ограничения режима потребления электроэнергии, тепловой энергии, водоснабжения, водоотведения и т.п.</w:t>
      </w:r>
    </w:p>
    <w:p>
      <w:pPr>
        <w:spacing w:after="120"/>
        <w:ind w:firstLine="709"/>
      </w:pPr>
      <w:r>
        <w:rPr>
          <w:sz w:val="24"/>
        </w:rPr>
        <w:t xml:space="preserve">1. Жилище неприкосновенно.</w:t>
      </w:r>
    </w:p>
    <w:p>
      <w:pPr>
        <w:spacing w:after="120"/>
        <w:ind w:firstLine="709"/>
      </w:pPr>
      <w:r>
        <w:rPr>
          <w:sz w:val="24"/>
        </w:rPr>
        <w:t xml:space="preserve">2. Никто не вправе проникать в жилище без согласия проживающих в нем на законных основаниях граждан иначе как в предусмотренных настоящим Кодексом целях и в предусмотренных другим федеральным законом случаях и в порядке или на основании судебного решения.</w:t>
      </w:r>
    </w:p>
    <w:p>
      <w:pPr>
        <w:spacing w:after="120"/>
        <w:ind w:firstLine="709"/>
      </w:pPr>
      <w:r>
        <w:rPr>
          <w:sz w:val="24"/>
        </w:rPr>
        <w:t xml:space="preserve">3. Проникновение в жилище без согласия проживающих в нем на законных основаниях граждан допускается в случаях и в порядке, которые предусмотрены федеральным законом, только в целях спасения жизни граждан и (или) их имущества, обеспечения их личной безопасности или общественной безопасности при аварийных ситуациях, стихийных бедствиях, катастрофах, массовых беспорядках либо иных обстоятельствах чрезвычайного характера, а также в целях задержания лиц, подозреваемых в совершении преступлений, пресечения совершаемых преступлений или установления обстоятельств совершенного преступления либо произошедшего несчастного случая.</w:t>
      </w:r>
    </w:p>
    <w:p>
      <w:pPr>
        <w:spacing w:after="120"/>
        <w:ind w:firstLine="709"/>
      </w:pPr>
      <w:r>
        <w:rPr>
          <w:sz w:val="24"/>
        </w:rPr>
        <w:t xml:space="preserve">4. Никто не может быть выселен из жилища или ограничен в праве пользования жилищем, в том числе в праве получения коммунальных услуг, иначе как по основаниям и в порядке, которые предусмотрены настоящим Кодексом , другими федеральными законами .</w:t>
      </w:r>
    </w:p>
    <w:p>
      <w:pPr>
        <w:spacing w:after="120"/>
        <w:ind w:firstLine="709"/>
      </w:pPr>
      <w:r>
        <w:rPr>
          <w:sz w:val="24"/>
        </w:rPr>
        <w:t xml:space="preserve">&lt;div class="</w:t>
      </w:r>
    </w:p>
    <w:sectPr>
      <w:pgSz w:w="11906" w:h="16838"/>
      <w:pgMar w:top="1134" w:right="850" w:bottom="1134" w:left="1701"/>
    </w:sectPr>
  </w:body>
</w:document>
</file>

<file path=word/styles.xml><?xml version="1.0" encoding="utf-8"?>
<w:styles xmlns:w="http://schemas.openxmlformats.org/wordprocessingml/2006/main">
  <w:docDefaults>
    <w:rPrDefault>
      <w:rPr>
        <w:rFonts w:ascii="Times New Roman" w:hAnsi="Times New Roman" w:cs="Times New Roman"/>
        <w:sz w:val="24"/>
      </w:rPr>
    </w:rPrDefault>
  </w:docDefaults>
</w:style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/Relationships>
</file>

<file path=docProps/core.xml><?xml version="1.0" encoding="utf-8"?>
<cp:coreProperties xmlns:cp="http://schemas.openxmlformats.org/package/2006/metadata/core-properties" xmlns:dc="http://purl.org/dc/elements/1.1/" xmlns:dcterms="http://purl.org/dc/terms/" xmlns:xsi="http://www.w3.org/2001/XMLSchema-instance">
  <dc:title>ЖК РФ, ст. 3</dc:title>
  <dc:creator>АРБИТРАЖ! · arbi.ru</dc:creator>
  <cp:lastModifiedBy>АРБИТРАЖ!</cp:lastModifiedBy>
  <dcterms:created xsi:type="dcterms:W3CDTF">2026-10-22T22:35:37.617Z</dcterms:created>
</cp:coreProperties>
</file>