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123.2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11. Организация и деятельность жилищных и жилищно-строительных кооперативов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13.07.2015 N 236-ФЗ)</w:t>
      </w:r>
    </w:p>
    <w:p>
      <w:pPr>
        <w:spacing w:after="120"/>
        <w:ind w:firstLine="709"/>
      </w:pPr>
      <w:r>
        <w:rPr>
          <w:sz w:val="24"/>
        </w:rPr>
        <w:t xml:space="preserve">1. Утратил силу с 1 июля 2021 года. - Федеральный закон от 11.06.2021 N 170-ФЗ.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Контролирующий орган вправе: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получать в порядке межведомственного информационного взаимодействия от федерального органа исполнительной власти, осуществляющего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и его территориальных органов документы и информацию о деятельности жилищно-строительного кооператива, связанной с привлечением средств членов кооператива для строительства многоквартирного дома;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304-ФЗ , от 29.07.2018 N 272-ФЗ , от 11.06.2021 N 170-ФЗ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1.1) утратил силу с 1 июля 2021 года. - Федеральный закон от 11.06.2021 N 170-ФЗ;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получать в порядке межведомственного информационного взаимодействия от органов местного самоуправления документы и информацию о деятельности жилищно-строительного кооператива, связанной с привлечением средств членов кооператива для строительства жилищно-строительным кооперативом многоквартирного дома (в том числе документы, связанные со строительством многоквартирного дома);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304-ФЗ , от 11.06.2021 N 170-ФЗ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2.1) получать в порядке межведомственного информационного взаимодействия от федерального органа исполнительной власти, осуществляющего функции по контролю и надзору за соблюдением законодательства о налогах и сборах, выписку из единого государственного реестра юридических лиц (сведения, содержащиеся в ней), документы и информацию о деятельности жилищно-строительных кооперативов, связанной с привлечением денежных средств граждан для строительства жилищно-строительным кооперативом многоквартирного дома;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03.07.2016 N 304-ФЗ; в ред. Федерального закона от 11.06.2021 N 170-ФЗ)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2.2) получать в порядке межведомственного информационного взаимодействия от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внутренних дел, документы и информацию, установленные пунктом 1 статьи 116.1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2.2 введен Федеральным законом от 03.07.2016 N 304-ФЗ; в ред. Федерального закона от 11.06.2021 N 170-ФЗ)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утратил силу с 1 июля 2021 года. - Федеральный закон от 11.06.2021 N 170-ФЗ;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3.1) получать в порядке межведомственного информационного взаимодействия от органа регистрации прав документы и информацию о деятельности жилищно-строительного кооператива, связанной с привлечением денежных средств граждан для строительства жилищно-строительным кооперативом многоквартирного дома;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03.07.2016 N 304-ФЗ; в ред. Федерального закона от 11.06.2021 N 170-ФЗ)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3.2) утратил силу с 1 июля 2021 года. - Федеральный закон от 11.06.2021 N 170-ФЗ;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3.3) ежеквартально получать от жилищно-строительного кооператива отчетность об осуществлении деятельности жилищно-строительного кооператива, связанной с привлечением денежных средств граждан для строительства жилищно-строительным кооперативом многоквартирного дома, в том числе об исполнении таким кооперативом своих обязательств перед членами кооператива и иными лицами, по формам и в порядке , которые установлены уполномоченным Правительством Российской Федерации федеральным органом исполнительной власти, а также промежуточную и годовую бухгалтерскую (финансовую) отчетность, составленную в соответствии с требованиями законодательства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3.3 введен Федеральным законом от 03.07.2016 N 304-ФЗ)</w:t>
      </w:r>
    </w:p>
    <w:p>
      <w:pPr>
        <w:spacing w:after="120"/>
        <w:ind w:firstLine="709"/>
      </w:pPr>
      <w:r>
        <w:rPr>
          <w:sz w:val="24"/>
        </w:rPr>
        <w:t xml:space="preserve">4) требовать от органов управления жилищно-строительного кооператива устранения выявленных нарушений;</w:t>
      </w:r>
    </w:p>
    <w:p>
      <w:pPr>
        <w:spacing w:after="120"/>
        <w:ind w:firstLine="709"/>
      </w:pPr>
      <w:r>
        <w:rPr>
          <w:sz w:val="24"/>
        </w:rPr>
        <w:t xml:space="preserve">5) рассматривать жалобы граждан и юридических лиц, связанные с нарушениями жилищно-строительным кооперативом требований части 3 статьи 110 настоящего Кодекса, за исключением последующего содержания многоквартирного дома, и статьи 123.1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5.1) принимать меры, необходимые для привлечения жилищно-строительных кооперативов (их должностных лиц) к ответственности, установленной федеральными законами и законодательством Российской Федерации об административных правонарушениях;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03.07.2016 N 304-ФЗ)</w:t>
      </w:r>
    </w:p>
    <w:p>
      <w:pPr>
        <w:spacing w:after="120"/>
        <w:ind w:firstLine="709"/>
      </w:pPr>
      <w:r>
        <w:rPr>
          <w:sz w:val="24"/>
        </w:rPr>
        <w:t xml:space="preserve">6) обращаться в суд с заявлением в защиту предусмотренных настоящей главой прав и законных интересов членов жилищно-строительного кооператива, которые своими средствами участвуют в строительстве многоквартирного дома, в случае нарушения таких прав и интересов;</w:t>
      </w:r>
    </w:p>
    <w:p>
      <w:pPr>
        <w:spacing w:after="120"/>
        <w:ind w:firstLine="709"/>
      </w:pPr>
      <w:r>
        <w:rPr>
          <w:sz w:val="24"/>
        </w:rPr>
        <w:t xml:space="preserve">7) направлять в жилищно-строительный кооператив обязательные для исполнения предписания об устранении нарушений требований части 3 статьи 110 настоящего Кодекса, за исключением последующего содержания многоквартирного дома, и статьи 123.1 настоящего Кодекса и устанавливать сроки устранения таких нарушений;</w:t>
      </w:r>
    </w:p>
    <w:p>
      <w:pPr>
        <w:spacing w:after="120"/>
        <w:ind w:firstLine="709"/>
      </w:pPr>
      <w:r>
        <w:rPr>
          <w:sz w:val="24"/>
        </w:rPr>
        <w:t xml:space="preserve">8) принимать меры, необходимые для привлечения жилищно-строительного кооператива, его должностных лиц к ответственности, установленной настоящей главой и законодательством Российской Федерации об административных правонарушениях;</w:t>
      </w:r>
    </w:p>
    <w:p>
      <w:pPr>
        <w:spacing w:after="120"/>
        <w:ind w:firstLine="709"/>
      </w:pPr>
      <w:r>
        <w:rPr>
          <w:sz w:val="24"/>
        </w:rPr>
        <w:t xml:space="preserve">9) направлять в правоохранительные органы материалы, связанные с нарушениями обязательных требований, для решения вопросов о возбуждении уголовных дел по признакам преступлений;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03.07.2016 N 304-ФЗ)</w:t>
      </w:r>
    </w:p>
    <w:p>
      <w:pPr>
        <w:spacing w:after="120"/>
        <w:ind w:firstLine="709"/>
      </w:pPr>
      <w:r>
        <w:rPr>
          <w:sz w:val="24"/>
        </w:rPr>
        <w:t xml:space="preserve">10) осуществлять иные предусмотренные федеральными законами полномочия.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03.07.2016 N 304-ФЗ)</w:t>
      </w:r>
    </w:p>
    <w:p>
      <w:pPr>
        <w:spacing w:after="120"/>
        <w:ind w:firstLine="709"/>
      </w:pPr>
      <w:r>
        <w:rPr>
          <w:sz w:val="24"/>
        </w:rPr>
        <w:t xml:space="preserve">3 - 6. Утратили силу с 1 июля 2021 года. - Федеральный закон от 11.06.2021 N 170-ФЗ.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Контролирующий орган при осуществлении контроля размещает на своем официальном сайте в информационно-телекоммуникационной сети "Интернет" информацию о проведенных проверках деятельности жилищно-строительного кооператива, за исключением сведений, доступ к которым ограничен законодательством Российской Федерации, а также сведения о привлечении к административной ответственности за нарушение требований настоящего Кодекса и иных требований, установленных законодательством.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03.07.2016 N 304-ФЗ)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123.2</dc:title>
  <dc:creator>АРБИТРАЖ! · arbi.ru</dc:creator>
  <cp:lastModifiedBy>АРБИТРАЖ!</cp:lastModifiedBy>
  <dcterms:created xsi:type="dcterms:W3CDTF">2026-10-23T00:44:15.387Z</dcterms:created>
</cp:coreProperties>
</file>