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Правовое положение членов жилищных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Член жилищного кооператива, не выплативший полностью паевого взноса,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кооператива, а в случае временного выбытия - все жилое помещение в доме жилищного кооператива внаем за плату.</w:t>
      </w:r>
    </w:p>
    <w:p>
      <w:pPr>
        <w:spacing w:after="120"/>
        <w:ind w:firstLine="709"/>
      </w:pPr>
      <w:r>
        <w:rPr>
          <w:sz w:val="24"/>
        </w:rPr>
        <w:t xml:space="preserve">2. Жилищный кооператив в порядке, установленном уставом кооператива, вправе сдать внаем за плату освободившиеся жилые помещения, которые находились во владении членов кооператива, вышедших или исключенных из жилищного кооператива, до приема в жилищный кооператив новых членов.</w:t>
      </w:r>
    </w:p>
    <w:p>
      <w:pPr>
        <w:spacing w:after="120"/>
        <w:ind w:firstLine="709"/>
      </w:pPr>
      <w:r>
        <w:rPr>
          <w:sz w:val="24"/>
        </w:rPr>
        <w:t xml:space="preserve">3. Сдача внаем жилого помещения в доме жилищного кооператива осуществляется по правилам, предусмотренным статьями 76 - 79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128</dc:title>
  <dc:creator>АРБИТРАЖ! · arbi.ru</dc:creator>
  <cp:lastModifiedBy>АРБИТРАЖ!</cp:lastModifiedBy>
  <dcterms:created xsi:type="dcterms:W3CDTF">2026-10-22T20:18:51.835Z</dcterms:created>
</cp:coreProperties>
</file>