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Ревизионная комиссия (ревизор) товарищества собственников жилья избирается общим собранием членов товарищества не более чем на два года. В состав ревизионной комиссии товарищества собственников жилья не могут входить члены правления товарищества.</w:t>
      </w:r>
    </w:p>
    <w:p>
      <w:pPr>
        <w:spacing w:after="120"/>
        <w:ind w:firstLine="709"/>
      </w:pPr>
      <w:r>
        <w:rPr>
          <w:sz w:val="24"/>
        </w:rPr>
        <w:t xml:space="preserve">2. Ревизионная комиссия товарищества собственников жилья из своего состава избирает председателя ревизионной комиссии.</w:t>
      </w:r>
    </w:p>
    <w:p>
      <w:pPr>
        <w:spacing w:after="120"/>
        <w:ind w:firstLine="709"/>
      </w:pPr>
      <w:r>
        <w:rPr>
          <w:sz w:val="24"/>
        </w:rPr>
        <w:t xml:space="preserve">3. Ревизионная комиссия (ревизор) товарищества собственников жилья:</w:t>
      </w:r>
    </w:p>
    <w:p>
      <w:pPr>
        <w:spacing w:after="120"/>
        <w:ind w:firstLine="709"/>
      </w:pPr>
      <w:r>
        <w:rPr>
          <w:sz w:val="24"/>
        </w:rPr>
        <w:t xml:space="preserve">1) проводит не реже чем один раз в год ревизии финансовой деятельности товарищества;</w:t>
      </w:r>
    </w:p>
    <w:p>
      <w:pPr>
        <w:spacing w:after="120"/>
        <w:ind w:firstLine="709"/>
      </w:pPr>
      <w:r>
        <w:rPr>
          <w:sz w:val="24"/>
        </w:rPr>
        <w:t xml:space="preserve">1.1) представляет общему собранию членов товарищества заключение по результатам проверки годовой бухгалтерской (финансовой) отчетности товарищества, а также заключение о годовом отчете о деятельности товарищества, в том числе финансово-хозяйственной деятельности товарищества;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04.06.2011 N 123-ФЗ; в ред. Федерального закона от 07.06.2025 N 125-ФЗ)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взносов;</w:t>
      </w:r>
    </w:p>
    <w:p>
      <w:pPr>
        <w:spacing w:after="120"/>
        <w:ind w:firstLine="709"/>
      </w:pPr>
      <w:r>
        <w:rPr>
          <w:sz w:val="24"/>
        </w:rPr>
        <w:t xml:space="preserve">3) отчитывается перед общим собранием членов товарищества о своей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150</dc:title>
  <dc:creator>АРБИТРАЖ! · arbi.ru</dc:creator>
  <cp:lastModifiedBy>АРБИТРАЖ!</cp:lastModifiedBy>
  <dcterms:created xsi:type="dcterms:W3CDTF">2026-10-22T22:32:19.447Z</dcterms:created>
</cp:coreProperties>
</file>