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173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 капитальном ремонте общего имущества в многоквартирных домах и порядке его финансирования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173 ЖК РФ</w:t>
      </w:r>
    </w:p>
    <w:p>
      <w:pPr>
        <w:spacing w:after="120"/>
        <w:ind w:firstLine="709"/>
      </w:pPr>
      <w:r>
        <w:rPr>
          <w:sz w:val="24"/>
        </w:rPr>
        <w:t xml:space="preserve">- Лицо, управляющее МКД, хочет обязать регионального оператора перечислить денежные средства на специальный счет в связи с изменением способа формирования фонда капитального ремонта</w:t>
      </w:r>
    </w:p>
    <w:p>
      <w:pPr>
        <w:spacing w:after="120"/>
        <w:ind w:firstLine="709"/>
      </w:pPr>
      <w:r>
        <w:rPr>
          <w:sz w:val="24"/>
        </w:rPr>
        <w:t xml:space="preserve">1.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2. В случае, если на проведение капитального ремонта общего имущества в многоквартирном доме предоставлены и не возвращены кредит, заем или имеется подлежащая погашению за счет фонда капитального ремонта задолженность по оплате оказанных услуг и (или) выполненных работ по капитальному ремонту общего имущества в многоквартирном доме,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формирование фонда капитального ремонта осуществляется на счете регионального оператора, для изменения способа формирования фонда капитального ремонта собственники помещений в многоквартирном доме должны принять решение в соответствии с частью 4 статьи 170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счета, на который перечисляются взносы на капитальный ремонт общего имущества в таком многоквартирном доме, или региональному оператору, на счет которого перечисляются эти взносы, способом, позволяющим подтвердить факт получения владельцем специального счета или региональным оператором такого решения, в том числе с использованием системы или региональной информационной системы, при условии обеспечения размещения такого решения в системе в автоматизированном режиме.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04.11.2025 N 403-ФЗ)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сроке вступления в силу решения об изменении способа формирования фонда капитального ремонта, направленного до 04.11.2025, см. ст. 2 ФЗ от 04.11.2025 N 403-ФЗ.</w:t>
      </w:r>
    </w:p>
    <w:p>
      <w:pPr>
        <w:spacing w:after="120"/>
        <w:ind w:firstLine="709"/>
      </w:pPr>
      <w:r>
        <w:rPr>
          <w:sz w:val="24"/>
        </w:rPr>
        <w:t xml:space="preserve">5.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получения региональным оператором решения общего собрания собственников помещений в многоквартирном доме в соответствии с частью 4 настоящей статьи, если меньший срок не установлен законом субъекта Российской Федерации, но не ранее наступления условия, указанного в части 2 настоящей статьи.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28.12.2016 N 498-ФЗ , от 04.11.2025 N 403-ФЗ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счете, установленный частью 5 настоящей статьи, не применяется в случае, если решение о формировании фонда капитального ремонта на счете регионального оператора было принято органом местного самоуправления в случаях, предусмотренных частью 7 статьи 170 настоящего Кодекса, и решением суда установлен факт, что органом местного самоуправления не были приняты меры, направленные на надлежащее информирование граждан о возможных способах формирования фонда капитального ремонта и последствиях выбора одного из них, на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реализации, и капитальный ремонт общего имущества в многоквартирном доме проведен не был. Решение о прекращении формирования фонда капитального ремонта на счете регионального оператора в этом случае вступает в силу через один месяц со дня получения региональным оператором решения общего собрания собственников помещений в многоквартирном доме в соответствии с частью 4 настоящей статьи, но не ранее наступления условия, указанного в части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20.12.2017 N 399-ФЗ; в ред. Федерального закона от 04.11.2025 N 403-ФЗ)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со дня получения владельцем специального счета решения общего собрания собственников помещений в многоквартирном доме в соответствии с частью 4 настоящей статьи, но не ранее наступления условия, указанного в части 2 настоящей статьи.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04.11.2025 N 403-ФЗ)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При изменении способа формирования фонда капитального ремонта в случаях, предусмотренных настоящим Кодексом, региональный оператор в случае формирования фонда капитального ремонта на счете,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(или) региональному оператору соответственно все имеющиеся у него документы и информацию, связанную с формированием фонда капитального ремонта, в порядке, установленном нормативным правовым актом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8. В случае, если на основании сведений, полученных в соответствии с частью 3 статьи 172 настоящего Кодекса,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ремонт,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задолженности,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последствиях, предусмотренных настоящим Кодексом в связи с непогашением задолженности в установленный срок.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29.06.2015 N 176-ФЗ; в ред. Федеральных законов от 28.12.2016 N 498-ФЗ , от 03.02.2025 N 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Владелец специального счета, получивший уведомление органа государственного жилищного надзора, указанное в части 8 настоящей статьи, не позднее чем в течение пяти дней информирует в письменной форме и с использованием системы собственников помещений в данном многоквартирном доме, имеющих задолженность, послужившую основанием для направления указанного уведомления органа государственного жилищного надзора, о необходимости погашения задолженности и предпринимает меры, направленные на ее погашение. В случае отсутствия погашения такой задолженности за два месяца до истечения срока, установленного в соответствии с частью 8 настоящей статьи,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9.1. Региональный оператор,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надзора, указанное в части 8 настоящей статьи, не позднее чем в течение пяти дней информирует в письменной форме и с использованием системы лицо, осуществляющее управление многоквартирным домом, и собственников помещений в данном многоквартирном доме, имеющих задолженность, послужившую основанием для направления указанного уведомления органа государственного жилищного надзора, о необходимости погашения задолженности и предпринимает меры, направленные на ее погашение. В случае отсутствия погашения такой задолженности за два месяца до истечения срока, установленного в соответствии с частью 8 настоящей статьи, лицо, осуществляющее управление многоквартирным домом, лицо, указанное в части 3 статьи 164 настоящего Кодекса,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(часть 9.1 введена Федеральным законом от 29.07.2017 N 257-ФЗ)</w:t>
      </w:r>
    </w:p>
    <w:p>
      <w:pPr>
        <w:spacing w:after="120"/>
        <w:ind w:firstLine="709"/>
      </w:pPr>
      <w:r>
        <w:rPr>
          <w:sz w:val="24"/>
        </w:rPr>
        <w:t xml:space="preserve">10. Если в течение пяти месяцев с даты получения уведомления, указанного в части 8 настоящей статьи, задолженность не была погашена в размере, указанном в уведомлении органа государственного жилищного надзора, и последнему не представлены документы, подтверждающие погашение такой задолженности, орган государственного жилищного надзора в течение одного месяца с даты истечения пяти месяцев с даты получения владельцем специального счета уведомления, указанного в части 8 настоящей статьи, уведомляет об этом орган местного самоуправления,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счета. Владелец специального счета обязан перечислить средства, находящиеся на специальном счете, на счет регионального оператора в течение одного месяца с момента получения такого решения органа местного самоуправления. В случае, если владелец специального счета не перечислил средства, находящиеся на специальном счете, на счет регионального оператора в срок, установленный настоящей частью, региональный оператор, любой собственник помещения в многоквартирном доме, орган местного самоуправления вправе обратиться в суд с заявлением о взыскании средств, находящихся на специальном счете, с перечислением их на счет регионального оператора. Положения настоящей части не применяются в случае наличия займа и (или) кредита за проведенный капитальный ремонт, которые не погашены в сроки, установленные договором займа и (или) кредитным договором, и погашение которых осуществляется за счет средств, поступающих на специальный счет.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29.06.2015 N 176-ФЗ; в ред. Федерального закона от 03.02.2025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173</dc:title>
  <dc:creator>АРБИТРАЖ! · arbi.ru</dc:creator>
  <cp:lastModifiedBy>АРБИТРАЖ!</cp:lastModifiedBy>
  <dcterms:created xsi:type="dcterms:W3CDTF">2026-10-22T20:18:16.945Z</dcterms:created>
</cp:coreProperties>
</file>