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137.1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Соглашение о примирении утверждается судом, в производстве которого находится дело. В случае, если соглашение о примирении заключено в процессе исполнения судебного акта, оно представляется на утверждение суда, рассмотревшего дело в качестве суда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2. Вопрос об утверждении соглашения о примирении рассматривается судом в судебном заседании. Лица, участвующие в деле, извещаются о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В случае неявки в судебное заседание лиц, заключивших соглашение о примирении и извещенных надлежащим образом о времени и месте судебного заседания, вопрос об утверждении соглашения не рассматривается судом, если от этих лиц не поступило заявление о рассмотрении данного вопроса в их отсутствие.</w:t>
      </w:r>
    </w:p>
    <w:p>
      <w:pPr>
        <w:spacing w:after="120"/>
        <w:ind w:firstLine="709"/>
      </w:pPr>
      <w:r>
        <w:rPr>
          <w:sz w:val="24"/>
        </w:rPr>
        <w:t xml:space="preserve">4. Вопрос об утверждении соглашения о примирении, заключаемого в процессе исполнения судебного акта, рассматривается судом в срок, не превышающий одного месяца со дня поступления в суд заявления о его утверждении.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вопроса об утверждении соглашения о примирении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6. Суд не утверждает соглашение о примирении, если оно противоречит закону или нарушает права, свободы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7. При рассмотрении вопроса об утверждении соглашения о примирении суд исследует фактические обстоятельства спора и представленные лицами, участвующими в деле, доводы и доказательства, дает им оценку лишь в той мере, в какой это необходимо для проверки соответствия соглашения требованиям закона и отсутствия нарушений прав, свобод и законных интересов других лиц. При рассмотрении вопроса об утверждении соглашения о примирении в случае обжалования судебного акта или его исполнения законность и обоснованность соответствующего судебного акта не проверяются.</w:t>
      </w:r>
    </w:p>
    <w:p>
      <w:pPr>
        <w:spacing w:after="120"/>
        <w:ind w:firstLine="709"/>
      </w:pPr>
      <w:r>
        <w:rPr>
          <w:sz w:val="24"/>
        </w:rPr>
        <w:t xml:space="preserve">8. Суд не вправе утверждать соглашение о примирении в части, изменять или исключать из него какие-либо условия, согласованные сторонами. При рассмотрении вопроса об утверждении соглашения о примирении суд вправе предложить сторонам исключить из данного соглашения отдельные условия, противоречащие закону или нарушающие права, свободы и законные интересы других лиц.</w:t>
      </w:r>
    </w:p>
    <w:p>
      <w:pPr>
        <w:spacing w:after="120"/>
        <w:ind w:firstLine="709"/>
      </w:pPr>
      <w:r>
        <w:rPr>
          <w:sz w:val="24"/>
        </w:rPr>
        <w:t xml:space="preserve">9. В определении суда по вопросу об утверждении соглашения о примирении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1) утверждение соглашения о примирении или отказ в утверждении соглашения о примирении;</w:t>
      </w:r>
    </w:p>
    <w:p>
      <w:pPr>
        <w:spacing w:after="120"/>
        <w:ind w:firstLine="709"/>
      </w:pPr>
      <w:r>
        <w:rPr>
          <w:sz w:val="24"/>
        </w:rPr>
        <w:t xml:space="preserve">2) условия соглашения о примирении;</w:t>
      </w:r>
    </w:p>
    <w:p>
      <w:pPr>
        <w:spacing w:after="120"/>
        <w:ind w:firstLine="709"/>
      </w:pPr>
      <w:r>
        <w:rPr>
          <w:sz w:val="24"/>
        </w:rPr>
        <w:t xml:space="preserve">3) возвращение истцу из соответствующего бюджета части уплаченной им государственной пошлины в размерах, установленных федеральными законами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4)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10. В определении об утверждении соглашения о примирении, заключенного в процессе исполнения судебного акта, должно быть также указано, что этот судебный акт не подлежит исполнению.</w:t>
      </w:r>
    </w:p>
    <w:p>
      <w:pPr>
        <w:spacing w:after="120"/>
        <w:ind w:firstLine="709"/>
      </w:pPr>
      <w:r>
        <w:rPr>
          <w:sz w:val="24"/>
        </w:rPr>
        <w:t xml:space="preserve">11. Определение об утверждении соглашения о примирении подлежит немедленному исполнению и может быть обжаловано в суд кассационной инстанции в течение одного месяца со дня вынесения данного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12. Определение об отказе в утверждении соглашения о примирении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13. Утверждение соглашения о примирении в суде первой инстанции влечет за собой прекращение производства по делу полностью или в части. Утверждение соглашения о примирении в судах апелляционной, кассационной и надзорной инстанций по предмету заявленных требований влечет за собой отмену судебного акта и прекращение производства по делу. Утверждение соглашения о примирении, заключенного в процессе исполнения судебного акта, влечет за собой прекращение исполнения этого судебного акта при оставлении его в силе. На это указывается в определении суда. Утверждение соглашения о примирении, заключенного при рассмотрении заявления по вопросу о распределении судебных расходов, понесенных в судах первой, апелляционной, кассационной и надзорной инстанций, влечет за собой прекращение производства по заявлению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14. Исполнение соглашения о примирении сторон осуществляется в порядке и сроки, которые предусмотрены данным соглашением. Не исполненное в добровольном порядке соглашение о примирении сторон подлежит принудительному исполнению по правилам, предусмотренным главой 38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137.1</dc:title>
  <dc:creator>АРБИТРАЖ! · arbi.ru</dc:creator>
  <cp:lastModifiedBy>АРБИТРАЖ!</cp:lastModifiedBy>
  <dcterms:created xsi:type="dcterms:W3CDTF">2026-10-22T12:55:30.815Z</dcterms:created>
</cp:coreProperties>
</file>