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или помощник судьи докладывает суду, кто из вызванных по административному делу лиц явился, извещены ли надлежащим образом лица, не явившиеся в судебное заседание, и какие имеются сведения о причинах их неявки.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либо суд или учреждение, обеспечивающие путем использования систем видеоконференц-связи участие в судебном заседании лиц, присутствие которых необходимо для правильного рассмотрения и разрешения административного дела, устанавливают личность каждого явившегося участника судебного разбирательства, проверяют полномочия должностных лиц,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146</dc:title>
  <dc:creator>АРБИТРАЖ! · arbi.ru</dc:creator>
  <cp:lastModifiedBy>АРБИТРАЖ!</cp:lastModifiedBy>
  <dcterms:created xsi:type="dcterms:W3CDTF">2026-10-22T12:39:12.770Z</dcterms:created>
</cp:coreProperties>
</file>