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185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разъяснении порядка и способа исполнения решения (определения) суда</w:t>
      </w:r>
    </w:p>
    <w:p>
      <w:pPr>
        <w:spacing w:after="120"/>
        <w:ind w:firstLine="709"/>
      </w:pPr>
      <w:r>
        <w:rPr>
          <w:sz w:val="24"/>
        </w:rPr>
        <w:t xml:space="preserve">1. В случае неясности решения суд, принявший его, по заявлению лиц, участвующих в деле, вправе разъяснить решение суда, не изменяя при этом его содержания.</w:t>
      </w:r>
    </w:p>
    <w:p>
      <w:pPr>
        <w:spacing w:after="120"/>
        <w:ind w:firstLine="709"/>
      </w:pPr>
      <w:r>
        <w:rPr>
          <w:sz w:val="24"/>
        </w:rPr>
        <w:t xml:space="preserve">2. Разъяснение решения суда допускается, если оно не приведено в исполнение и не истек срок, в течение которого решение суда может быть принудительно исполнено.</w:t>
      </w:r>
    </w:p>
    <w:p>
      <w:pPr>
        <w:spacing w:after="120"/>
        <w:ind w:firstLine="709"/>
      </w:pPr>
      <w:r>
        <w:rPr>
          <w:sz w:val="24"/>
        </w:rPr>
        <w:t xml:space="preserve">3. Заявление о разъяснении решения суда рассматривается в судебном заседании. Лица, участвующие в деле, извещаются о времени и месте судебного заседания, однако их неявка не является препятствием к рассмотрению и разрешению заявления о разъяснении решения суда.</w:t>
      </w:r>
    </w:p>
    <w:p>
      <w:pPr>
        <w:spacing w:after="120"/>
        <w:ind w:firstLine="709"/>
      </w:pPr>
      <w:r>
        <w:rPr>
          <w:sz w:val="24"/>
        </w:rPr>
        <w:t xml:space="preserve">4. Копии определения о разъяснении решения суда или об отказе в разъяснении решения суда направляются лицам, участвующим в деле, не позднее следующего рабочего дня после дня вынесения соответствующего определения.</w:t>
      </w:r>
    </w:p>
    <w:p>
      <w:pPr>
        <w:spacing w:after="120"/>
        <w:ind w:firstLine="709"/>
      </w:pPr>
      <w:r>
        <w:rPr>
          <w:sz w:val="24"/>
        </w:rPr>
        <w:t xml:space="preserve">5. На определение суда о разъяснении решения суда или об отказе в разъяснении решения суда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185</dc:title>
  <dc:creator>АРБИТРАЖ! · arbi.ru</dc:creator>
  <cp:lastModifiedBy>АРБИТРАЖ!</cp:lastModifiedBy>
  <dcterms:created xsi:type="dcterms:W3CDTF">2026-10-22T22:46:54.679Z</dcterms:created>
</cp:coreProperties>
</file>