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250</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26.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может обратиться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 (далее также - административное исковое заявление о присуждении компенсации).</w:t>
      </w:r>
    </w:p>
    <w:p>
      <w:pPr>
        <w:spacing w:after="120"/>
        <w:ind w:firstLine="709"/>
      </w:pPr>
      <w:r>
        <w:rPr>
          <w:sz w:val="24"/>
        </w:rPr>
        <w:t xml:space="preserve">(в ред. Федерального закона от 29.06.2015 N 190-ФЗ)</w:t>
      </w:r>
    </w:p>
    <w:p>
      <w:pPr>
        <w:spacing w:after="120"/>
        <w:ind w:firstLine="709"/>
      </w:pPr>
      <w:r>
        <w:rPr>
          <w:sz w:val="24"/>
        </w:rPr>
        <w:t xml:space="preserve">(см. текст в предыдущей редакции )</w:t>
      </w:r>
    </w:p>
    <w:p>
      <w:pPr>
        <w:spacing w:after="120"/>
        <w:ind w:firstLine="709"/>
      </w:pPr>
      <w:r>
        <w:rPr>
          <w:sz w:val="24"/>
        </w:rPr>
        <w:t xml:space="preserve">2. Административное исковое заявление о присуждении компенсации за нарушение права на судопроизводство в разумный срок может быть подано в суд в шестимесячный срок со дня вступления в законную силу последнего судебного акта , принятого по делу, по которому допущено нарушение.</w:t>
      </w:r>
    </w:p>
    <w:p>
      <w:pPr>
        <w:spacing w:after="120"/>
        <w:ind w:firstLine="709"/>
      </w:pPr>
      <w:r>
        <w:rPr>
          <w:sz w:val="24"/>
        </w:rPr>
        <w:t xml:space="preserve">(в ред. Федерального закона от 03.07.2016 N 303-ФЗ)</w:t>
      </w:r>
    </w:p>
    <w:p>
      <w:pPr>
        <w:spacing w:after="120"/>
        <w:ind w:firstLine="709"/>
      </w:pPr>
      <w:r>
        <w:rPr>
          <w:sz w:val="24"/>
        </w:rPr>
        <w:t xml:space="preserve">(см. текст в предыдущей редакции )</w:t>
      </w:r>
    </w:p>
    <w:p>
      <w:pPr>
        <w:spacing w:after="120"/>
        <w:ind w:firstLine="709"/>
      </w:pPr>
      <w:r>
        <w:rPr>
          <w:sz w:val="24"/>
        </w:rPr>
        <w:t xml:space="preserve">3. Административное исковое заявление о присуждении компенсации за нарушение права на судопроизводство в разумный срок может быть подано до окончания производства по делу в случае, если продолжительность рассмотрения дела превысила три года и лицо, указанное в части 1 настоящей статьи, ранее в установленном порядке обращалось с заявлением об ускорении рассмотрения дела.</w:t>
      </w:r>
    </w:p>
    <w:p>
      <w:pPr>
        <w:spacing w:after="120"/>
        <w:ind w:firstLine="709"/>
      </w:pPr>
      <w:r>
        <w:rPr>
          <w:sz w:val="24"/>
        </w:rPr>
        <w:t xml:space="preserve">(в ред. Федерального закона от 03.07.2016 N 303-ФЗ)</w:t>
      </w:r>
    </w:p>
    <w:p>
      <w:pPr>
        <w:spacing w:after="120"/>
        <w:ind w:firstLine="709"/>
      </w:pPr>
      <w:r>
        <w:rPr>
          <w:sz w:val="24"/>
        </w:rPr>
        <w:t xml:space="preserve">(см. текст в предыдущей редакции )</w:t>
      </w:r>
    </w:p>
    <w:p>
      <w:pPr>
        <w:spacing w:after="120"/>
        <w:ind w:firstLine="709"/>
      </w:pPr>
      <w:r>
        <w:rPr>
          <w:sz w:val="24"/>
        </w:rPr>
        <w:t xml:space="preserve">4. Административное исковое заявление о присуждении компенсации за нарушение права на исполнение судебного акта в разумный срок может быть подано в суд в период исполнения судебного акта, но не ранее чем через шесть месяцев со дня истечения срока, установленного федеральным законом для исполнения судебного акта, и не позднее чем через шесть месяцев со дня окончания производства по исполнению судебного акта.</w:t>
      </w:r>
    </w:p>
    <w:p>
      <w:pPr>
        <w:spacing w:after="120"/>
        <w:ind w:firstLine="709"/>
      </w:pPr>
      <w:r>
        <w:rPr>
          <w:sz w:val="24"/>
        </w:rPr>
        <w:t xml:space="preserve">5.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в шестимесячный срок со дня вступления в законную силу приговора суда, вынесенного по данному делу, либо других принятых дознавателем, начальником подразделения дознания, начальником органа дознания, органом дознания, следователем, прокурором, руководителем следственного органа, судом решения, определения, акта, которыми прекращено уголовное судопроизводство. При условии, что лицо, подлежащее привлечению в качестве обвиняемого, установлено, административное исковое заявление о присуждении компенсации может быть подано также до окончания производства по уголовному делу в случае, если продолжительность производства по уголовному делу превысила четыре года и заинтересованное лицо ранее обращалось с заявлением об ускорении рассмотрения уголовного дела в порядке, установленном уголовно-процессуальным законодательством Российской Федерации. В случае, если по результатам рассмотрения такого заявления о присуждении компенсации за нарушение права на уголовное судопроизводство в разумный срок судом принято решение, заявитель по истечении года со дня его вступления в силу, а если постановление о прекращении уголовного дела или уголовного преследования отменено, уголовное дело возвращено прокурором для производства дополнительного дознания или пересоставления обвинительного акта либо возвращено судьей прокурору для устранения препятствий его рассмотрения судом, то независимо от истечения указанного срока вправе обратиться в суд с новым заявлением о присуждении компенсации за нарушение права на уголовное судопроизводство в разумный срок с указанием на обстоятельства, имевшие место в течение периода, не вошедшего в предмет рассмотрения суда по прежнему заявлению, и свидетельствующие о нарушении права на уголовное судопроизводство в разумный срок. Заявитель вправе также ссылаться на ранее рассмотренные судом обстоятельства. Повторное обращение с заявлением об ускорении рассмотрения уголовного дела в порядке, установленном уголовно-процессуальным законодательством Российской Федерации, в таком случае не требуется.</w:t>
      </w:r>
    </w:p>
    <w:p>
      <w:pPr>
        <w:spacing w:after="120"/>
        <w:ind w:firstLine="709"/>
      </w:pPr>
      <w:r>
        <w:rPr>
          <w:sz w:val="24"/>
        </w:rPr>
        <w:t xml:space="preserve">(в ред. Федеральных законов от 03.07.2016 N 303-ФЗ , от 05.12.2022 N 477-ФЗ )</w:t>
      </w:r>
    </w:p>
    <w:p>
      <w:pPr>
        <w:spacing w:after="120"/>
        <w:ind w:firstLine="709"/>
      </w:pPr>
      <w:r>
        <w:rPr>
          <w:sz w:val="24"/>
        </w:rPr>
        <w:t xml:space="preserve">(см. текст в предыдущей редакции )</w:t>
      </w:r>
    </w:p>
    <w:p>
      <w:pPr>
        <w:spacing w:after="120"/>
        <w:ind w:firstLine="709"/>
      </w:pPr>
      <w:r>
        <w:rPr>
          <w:sz w:val="24"/>
        </w:rPr>
        <w:t xml:space="preserve">6.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приостановлении предварительного расследования по уголовному делу в связи с неустановлением лица, подлежащего привлечению в качестве обвиняемого, если продолжительность досудебного производства по уголовному делу со дня подачи заявления,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 свидетельствующие о непринятии прокурором, руководителем следственного органа, следователем, органом дознания, начальником органа дознания, начальником подразделения дознания, дознавателем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осуществления предварительного расследования по уголовному делу и установления лица, подлежащего привлечению в качестве подозреваемого, обвиняемого в совершении преступления.</w:t>
      </w:r>
    </w:p>
    <w:p>
      <w:pPr>
        <w:spacing w:after="120"/>
        <w:ind w:firstLine="709"/>
      </w:pPr>
      <w:r>
        <w:rPr>
          <w:sz w:val="24"/>
        </w:rPr>
        <w:t xml:space="preserve">(часть 6 в ред. Федерального закона от 03.07.2016 N 303-ФЗ)</w:t>
      </w:r>
    </w:p>
    <w:p>
      <w:pPr>
        <w:spacing w:after="120"/>
        <w:ind w:firstLine="709"/>
      </w:pPr>
      <w:r>
        <w:rPr>
          <w:sz w:val="24"/>
        </w:rPr>
        <w:t xml:space="preserve">(см. текст в предыдущей редакции )</w:t>
      </w:r>
    </w:p>
    <w:p>
      <w:pPr>
        <w:spacing w:after="120"/>
        <w:ind w:firstLine="709"/>
      </w:pPr>
      <w:r>
        <w:rPr>
          <w:sz w:val="24"/>
        </w:rPr>
        <w:t xml:space="preserve">7. Административное исковое заявление о присуждении компенсации за нарушение права на уголовное судопроизводство в разумный срок в части длительности применения меры 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постановления о прекращении уголовного судопроизводства, а также до прекращения уголовного преследования или до вступления в законную силу приговора суда, если продолжительность срока ареста, наложенного на имущество по уголовному делу, превысила четыре года.</w:t>
      </w:r>
    </w:p>
    <w:p>
      <w:pPr>
        <w:spacing w:after="120"/>
        <w:ind w:firstLine="709"/>
      </w:pPr>
      <w:r>
        <w:rPr>
          <w:sz w:val="24"/>
        </w:rPr>
        <w:t xml:space="preserve">(часть 7 введена Федеральным законом от 29.06.2015 N 190-ФЗ; в ред. Федерального закона от 03.07.2016 N 303-ФЗ)</w:t>
      </w:r>
    </w:p>
    <w:p>
      <w:pPr>
        <w:spacing w:after="120"/>
        <w:ind w:firstLine="709"/>
      </w:pPr>
      <w:r>
        <w:rPr>
          <w:sz w:val="24"/>
        </w:rPr>
        <w:t xml:space="preserve">(см. текст в предыдущей редакции )</w:t>
      </w:r>
    </w:p>
    <w:p>
      <w:pPr>
        <w:spacing w:after="120"/>
        <w:ind w:firstLine="709"/>
      </w:pPr>
      <w:r>
        <w:rPr>
          <w:sz w:val="24"/>
        </w:rPr>
        <w:t xml:space="preserve">8.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 если продолжительность досудебного производства со дня подачи заявления, сообщения о преступлении до дня принятия по указанному основанию решения об отказе в возбуждении уголовного дела превысила шесть месяцев, а до дня принятия решения о прекращении уголовного дела - один год и одиннадцать месяцев и имеются данные, свидетельствующие о своевременности обращения с заявлением о преступлении, а также о непринятии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и (или) о неоднократной отмене прокурором, руководителем следственного органа или судом незаконных решений об отказе в возбуждении уголовного дела, о приостановлении производства по уголовному делу, о прекращении уголовного дела в порядке, установленном федеральным законом.</w:t>
      </w:r>
    </w:p>
    <w:p>
      <w:pPr>
        <w:spacing w:after="120"/>
        <w:ind w:firstLine="709"/>
      </w:pPr>
      <w:r>
        <w:rPr>
          <w:sz w:val="24"/>
        </w:rPr>
        <w:t xml:space="preserve">(часть 8 введена Федеральным законом от 03.07.2016 N 303-ФЗ)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250</dc:title>
  <dc:creator>АРБИТРАЖ! · arbi.ru</dc:creator>
  <cp:lastModifiedBy>АРБИТРАЖ!</cp:lastModifiedBy>
  <dcterms:created xsi:type="dcterms:W3CDTF">2026-10-22T19:05:19.019Z</dcterms:created>
</cp:coreProperties>
</file>