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Производство по административным делам об административном надзоре за лицами, освобожденными из мест лишения свободы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к производству суда административного искового заявления, связанного с административным надзором, разрешается судьей незамедлительно. После принятия административного искового заявления суд истребует необходимые документы и материалы, а в случаях признания необходимым обязательного участия в судебном заседании лица, в отношении которого решается вопрос об установлении, о продлении административного надзора или о дополнении административных ограничений, также возлагает на исправительное учреждение или орган внутренних дел, которыми подано административное исковое заявление, обязанность обеспечить участие в судебном заседании этого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Обязанность доказывания обстоятельств, приведенных в административном исковом заявлении, связанном с административным надзором, лежит на лице, обратившемся с таким заявлением.</w:t>
      </w:r>
    </w:p>
    <w:p>
      <w:pPr>
        <w:spacing w:after="120"/>
        <w:ind w:firstLine="709"/>
      </w:pPr>
      <w:r>
        <w:rPr>
          <w:sz w:val="24"/>
        </w:rPr>
        <w:t xml:space="preserve">3. О времени и месте рассмотрения административного дела суд извещает лицо, в отношении которого решается вопрос, связанный с административным надзором, соответствующее исправительное учреждение или орган внутренних дел, а также прокурора.</w:t>
      </w:r>
    </w:p>
    <w:p>
      <w:pPr>
        <w:spacing w:after="120"/>
        <w:ind w:firstLine="709"/>
      </w:pPr>
      <w:r>
        <w:rPr>
          <w:sz w:val="24"/>
        </w:rPr>
        <w:t xml:space="preserve">4. Не препятствует рассмотрению и разрешению административного дела об установлении, о продлении административного надзора или о дополнении административных ограничений неявка в судебное заседание надлежащим образом извещенного прокурора, а также надлежащим образом извещенного представителя соответствующего исправительного учреждения или органа внутренних дел, за исключением случая, если явка такого представителя будет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5. Не препятствует рассмотрению и разрешению административного дела о досрочном прекращении административного надзора или о частичной отмене административных ограничений неявка в судебное заседание надлежащим образом извещенного прокурора, а также надлежащим образом извещенных поднадзорного лица и представителя соответствующего исправительного учреждения или органа внутренних дел, за исключением случаев, если явка таких лица и (или) представителя будет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6. В случае неявки без уважительной причины представителя соответствующего исправительного учреждения или органа внутренних дел, явка которого признана судом обязательной, на него может быть наложен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Административные дела, связанные с административным надзором, подлежат рассмотрению в течение двадцати дней со дня поступления административного искового заявления в суд. Административные дела об установлении административного надзора в отношении лиц, отбывающих наказание, должны быть разрешены не позднее дня, предшествующего дню истечения срока отбывания осужденным наказания в виде лишения свободы или ограничения свободы, назначенного в качестве дополнительного наказания, или при замене неотбытой части наказания в виде лишения свободы ограничением свободы.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разрешении административного дела об установлении, о продлении административного надзора или о дополнении административных ограничений суд не связан изложенным в административном исковом заявлении мнением о сроке установления административного надзора и (или) видах административных ограничений, предлагаемых к установлению, и с учетом конкретных обстоятельств административного дела может установить иные предусмотренные федеральным законом виды ограничений, а также иные сроки в пределах, установленных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272</dc:title>
  <dc:creator>АРБИТРАЖ! · arbi.ru</dc:creator>
  <cp:lastModifiedBy>АРБИТРАЖ!</cp:lastModifiedBy>
  <dcterms:created xsi:type="dcterms:W3CDTF">2026-10-23T01:45:56.839Z</dcterms:created>
</cp:coreProperties>
</file>