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301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301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возвратом жалобы</w:t>
      </w:r>
    </w:p>
    <w:p>
      <w:pPr>
        <w:spacing w:after="120"/>
        <w:ind w:firstLine="709"/>
      </w:pPr>
      <w:r>
        <w:rPr>
          <w:sz w:val="24"/>
        </w:rPr>
        <w:t xml:space="preserve">1. Апелляционная жалоба возвращается лицу, подавшему жалобу, апелляционное представление - прокурору, если:</w:t>
      </w:r>
    </w:p>
    <w:p>
      <w:pPr>
        <w:spacing w:after="120"/>
        <w:ind w:firstLine="709"/>
      </w:pPr>
      <w:r>
        <w:rPr>
          <w:sz w:val="24"/>
        </w:rPr>
        <w:t xml:space="preserve">1) апелляционные жалоба, представление поданы лицом, не имеющим права на обращение в суд апелляционной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2) в установленный срок не выполнены указания судьи, содержащиеся в определении об оставлении апелляционных жалобы, представления без движения;</w:t>
      </w:r>
    </w:p>
    <w:p>
      <w:pPr>
        <w:spacing w:after="120"/>
        <w:ind w:firstLine="709"/>
      </w:pPr>
      <w:r>
        <w:rPr>
          <w:sz w:val="24"/>
        </w:rPr>
        <w:t xml:space="preserve">3) истек срок на апелляционное обжалование и в апелляционных жалобе, представлении отсутствует просьба о восстановлении этого срока или в его восстановлении отказано.</w:t>
      </w:r>
    </w:p>
    <w:p>
      <w:pPr>
        <w:spacing w:after="120"/>
        <w:ind w:firstLine="709"/>
      </w:pPr>
      <w:r>
        <w:rPr>
          <w:sz w:val="24"/>
        </w:rPr>
        <w:t xml:space="preserve">2. Апелляционные жалоба, представление возвращаются по просьбе лица, подавшего жалобу, представление, об их отзыве.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Возвращение апелляционной жалобы лицу, подавшему жалобу, апелляционного представления прокурору осуществляется на основании определения судьи. На определение судьи о возвращении апелляционных жалобы, представления могут быть поданы частная жалоба, представление прокурора.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301</dc:title>
  <dc:creator>АРБИТРАЖ! · arbi.ru</dc:creator>
  <cp:lastModifiedBy>АРБИТРАЖ!</cp:lastModifiedBy>
  <dcterms:created xsi:type="dcterms:W3CDTF">2026-10-22T20:07:49.003Z</dcterms:created>
</cp:coreProperties>
</file>