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Исполнительный лист может быть предъявлен к исполнению в следующие сроки:</w:t>
      </w:r>
    </w:p>
    <w:p>
      <w:pPr>
        <w:spacing w:after="120"/>
        <w:ind w:firstLine="709"/>
      </w:pPr>
      <w:r>
        <w:rPr>
          <w:sz w:val="24"/>
        </w:rPr>
        <w:t xml:space="preserve">1) в течение трех лет со дня вступления судебного акта в законную силу, или со следующего рабочего дня после дня принятия судебного акта, подлежащего немедленному исполнению, или со дня окончания срока, установленного при предоставлении отсрочки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2) в течение трех месяцев со дня вынесения определения о восстановлении пропущенного срока предъявления исполнительного листа к исполнению в соответствии со статьей 357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1.1. Судебные приказы могут быть предъявлены к исполнению в течение трех лет со дня их выдачи.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2. Срок предъявления исполнительного документа к исполнению прерывается предъявлением его к исполнению, а также частичным исполнением исполнительного документа должником.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исполнение судебного акта было отсрочено или приостановлено, течение срока предъявления исполнительного документа к исполнению возобновляется со дня возобновления исполнения судебного акта.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рассрочки исполнения исполнительного документа течение срока предъявления его к исполнению продлевается на срок рассрочки.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возвращения исполнительного документа взыскателю в связи с невозможностью его исполнения течение срока предъявления исполнительного документа к исполнению возобновляется. Данный срок заново начинает течь со дня возвращения исполнительного документа взыскателю.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случае, если исполнение по ранее предъявленному исполнительному документу было окончено в связи с отзывом взыскателем исполнительного документа либо в связи с совершением взыскателем действий, препятствующих его исполнению,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документа к исполнению, установленного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28.05.2017 N 101-ФЗ)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356</dc:title>
  <dc:creator>АРБИТРАЖ! · arbi.ru</dc:creator>
  <cp:lastModifiedBy>АРБИТРАЖ!</cp:lastModifiedBy>
  <dcterms:created xsi:type="dcterms:W3CDTF">2026-10-22T20:13:27.245Z</dcterms:created>
</cp:coreProperties>
</file>