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5.6</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 ред. Федерального закона от 04.07.2003 N 94-ФЗ)</w:t>
      </w:r>
    </w:p>
    <w:p>
      <w:pPr>
        <w:spacing w:after="120"/>
        <w:ind w:firstLine="709"/>
      </w:pPr>
      <w:r>
        <w:rPr>
          <w:sz w:val="24"/>
        </w:rPr>
        <w:t xml:space="preserve">(см. текст в предыдущей редакции )</w:t>
      </w:r>
    </w:p>
    <w:p>
      <w:pPr>
        <w:spacing w:after="120"/>
        <w:ind w:firstLine="709"/>
      </w:pPr>
      <w:r>
        <w:rPr>
          <w:sz w:val="24"/>
        </w:rPr>
        <w:t xml:space="preserve">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pPr>
        <w:spacing w:after="120"/>
        <w:ind w:firstLine="709"/>
      </w:pPr>
      <w:r>
        <w:rPr>
          <w:sz w:val="24"/>
        </w:rPr>
        <w:t xml:space="preserve">(в ред. Федеральных законов от 21.07.2005 N 93-ФЗ , от 01.04.2020 N 90-ФЗ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части 1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 -</w:t>
      </w:r>
    </w:p>
    <w:p>
      <w:pPr>
        <w:spacing w:after="120"/>
        <w:ind w:firstLine="709"/>
      </w:pPr>
      <w:r>
        <w:rPr>
          <w:sz w:val="24"/>
        </w:rPr>
        <w:t xml:space="preserve">(в ред. Федерального закона от 01.04.2020 N 90-ФЗ)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одной тысячи пятисот до двух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(часть вторая введена Федеральным законом от 21.07.2005 N 93-ФЗ)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5.6</dc:title>
  <dc:creator>АРБИТРАЖ! · arbi.ru</dc:creator>
  <cp:lastModifiedBy>АРБИТРАЖ!</cp:lastModifiedBy>
  <dcterms:created xsi:type="dcterms:W3CDTF">2026-10-22T22:45:31.728Z</dcterms:created>
</cp:coreProperties>
</file>