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5.63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5. Административные правонарушения, посягающие на права граждан</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03.12.2011 N 383-ФЗ)</w:t>
      </w:r>
    </w:p>
    <w:p>
      <w:pPr>
        <w:spacing w:after="120"/>
        <w:ind w:firstLine="709"/>
      </w:pPr>
      <w:r>
        <w:rPr>
          <w:sz w:val="24"/>
        </w:rP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частями 2 и 2.1 настоящей статьи, если эти действия (бездействие) не содержат уголовно наказуемого деяния, -</w:t>
      </w:r>
    </w:p>
    <w:p>
      <w:pPr>
        <w:spacing w:after="120"/>
        <w:ind w:firstLine="709"/>
      </w:pPr>
      <w:r>
        <w:rPr>
          <w:sz w:val="24"/>
        </w:rPr>
        <w:t xml:space="preserve">(в ред. Федеральных законов от 28.07.2012 N 133-ФЗ , от 30.11.2024 N 420-ФЗ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w:t>
      </w:r>
    </w:p>
    <w:p>
      <w:pPr>
        <w:spacing w:after="120"/>
        <w:ind w:firstLine="709"/>
      </w:pPr>
      <w:r>
        <w:rPr>
          <w:sz w:val="24"/>
        </w:rPr>
        <w:t xml:space="preserve">(в ред. Федеральных законов от 28.07.2012 N 133-ФЗ , от 30.11.2024 N 420-ФЗ )</w:t>
      </w:r>
    </w:p>
    <w:p>
      <w:pPr>
        <w:spacing w:after="120"/>
        <w:ind w:firstLine="709"/>
      </w:pPr>
      <w:r>
        <w:rPr>
          <w:sz w:val="24"/>
        </w:rPr>
        <w:t xml:space="preserve">(см. текст в предыдущей редакции )</w:t>
      </w:r>
    </w:p>
    <w:p>
      <w:pPr>
        <w:spacing w:after="120"/>
        <w:ind w:firstLine="709"/>
      </w:pPr>
      <w:r>
        <w:rPr>
          <w:sz w:val="24"/>
        </w:rP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частями 2 и 2.1 настоящей статьи, если эти действия (бездействие) не содержат уголовно наказуемого деяния, -</w:t>
      </w:r>
    </w:p>
    <w:p>
      <w:pPr>
        <w:spacing w:after="120"/>
        <w:ind w:firstLine="709"/>
      </w:pPr>
      <w:r>
        <w:rPr>
          <w:sz w:val="24"/>
        </w:rPr>
        <w:t xml:space="preserve">(в ред. Федерального закона от 30.11.2024 N 420-ФЗ)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pPr>
        <w:spacing w:after="120"/>
        <w:ind w:firstLine="709"/>
      </w:pPr>
      <w:r>
        <w:rPr>
          <w:sz w:val="24"/>
        </w:rPr>
        <w:t xml:space="preserve">(часть 1.1 введена Федеральным законом от 28.12.2013 N 430-ФЗ)</w:t>
      </w:r>
    </w:p>
    <w:p>
      <w:pPr>
        <w:spacing w:after="120"/>
        <w:ind w:firstLine="709"/>
      </w:pPr>
      <w:r>
        <w:rPr>
          <w:sz w:val="24"/>
        </w:rPr>
        <w:t xml:space="preserve">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pPr>
        <w:spacing w:after="120"/>
        <w:ind w:firstLine="709"/>
      </w:pPr>
      <w:r>
        <w:rPr>
          <w:sz w:val="24"/>
        </w:rPr>
        <w:t xml:space="preserve">(в ред. Федерального закона от 28.12.2013 N 430-ФЗ)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рублей.</w:t>
      </w:r>
    </w:p>
    <w:p>
      <w:pPr>
        <w:spacing w:after="120"/>
        <w:ind w:firstLine="709"/>
      </w:pPr>
      <w:r>
        <w:rPr>
          <w:sz w:val="24"/>
        </w:rPr>
        <w:t xml:space="preserve">(в ред. Федеральных законов от 28.12.2013 N 430-ФЗ , от 30.11.2024 N 420-ФЗ )</w:t>
      </w:r>
    </w:p>
    <w:p>
      <w:pPr>
        <w:spacing w:after="120"/>
        <w:ind w:firstLine="709"/>
      </w:pPr>
      <w:r>
        <w:rPr>
          <w:sz w:val="24"/>
        </w:rPr>
        <w:t xml:space="preserve">(см. текст в предыдущей редакции )</w:t>
      </w:r>
    </w:p>
    <w:p>
      <w:pPr>
        <w:spacing w:after="120"/>
        <w:ind w:firstLine="709"/>
      </w:pPr>
      <w:r>
        <w:rPr>
          <w:sz w:val="24"/>
        </w:rPr>
        <w:t xml:space="preserve">(часть 2 в ред. Федерального закона от 28.07.2012 N 133-ФЗ)</w:t>
      </w:r>
    </w:p>
    <w:p>
      <w:pPr>
        <w:spacing w:after="120"/>
        <w:ind w:firstLine="709"/>
      </w:pPr>
      <w:r>
        <w:rPr>
          <w:sz w:val="24"/>
        </w:rPr>
        <w:t xml:space="preserve">(см. текст в предыдущей редакции )</w:t>
      </w:r>
    </w:p>
    <w:p>
      <w:pPr>
        <w:spacing w:after="120"/>
        <w:ind w:firstLine="709"/>
      </w:pPr>
      <w:r>
        <w:rPr>
          <w:sz w:val="24"/>
        </w:rPr>
        <w:t xml:space="preserve">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w:t>
      </w:r>
    </w:p>
    <w:p>
      <w:pPr>
        <w:spacing w:after="120"/>
        <w:ind w:firstLine="709"/>
      </w:pPr>
      <w:r>
        <w:rPr>
          <w:sz w:val="24"/>
        </w:rPr>
        <w:t xml:space="preserve">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w:t>
      </w:r>
    </w:p>
    <w:p>
      <w:pPr>
        <w:spacing w:after="120"/>
        <w:ind w:firstLine="709"/>
      </w:pPr>
      <w:r>
        <w:rPr>
          <w:sz w:val="24"/>
        </w:rPr>
        <w:t xml:space="preserve">(часть 2.1 введена Федеральным законом от 30.11.2024 N 420-ФЗ)</w:t>
      </w:r>
    </w:p>
    <w:p>
      <w:pPr>
        <w:spacing w:after="120"/>
        <w:ind w:firstLine="709"/>
      </w:pPr>
      <w:r>
        <w:rPr>
          <w:sz w:val="24"/>
        </w:rPr>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w:t>
      </w:r>
    </w:p>
    <w:p>
      <w:pPr>
        <w:spacing w:after="120"/>
        <w:ind w:firstLine="709"/>
      </w:pPr>
      <w:r>
        <w:rPr>
          <w:sz w:val="24"/>
        </w:rPr>
        <w:t xml:space="preserve">влечет наложение административного штрафа в размере от двадцати тысяч до тридцати тысяч рублей.</w:t>
      </w:r>
    </w:p>
    <w:p>
      <w:pPr>
        <w:spacing w:after="120"/>
        <w:ind w:firstLine="709"/>
      </w:pPr>
      <w:r>
        <w:rPr>
          <w:sz w:val="24"/>
        </w:rPr>
        <w:t xml:space="preserve">4. Совершение административного правонарушения, предусмотренного частью 1 , 1.1 или 2 настоящей статьи, лицом, ранее подвергнутым административному наказанию за аналогичное административное правонарушение, -</w:t>
      </w:r>
    </w:p>
    <w:p>
      <w:pPr>
        <w:spacing w:after="120"/>
        <w:ind w:firstLine="709"/>
      </w:pPr>
      <w:r>
        <w:rPr>
          <w:sz w:val="24"/>
        </w:rPr>
        <w:t xml:space="preserve">(в ред. Федерального закона от 28.12.2013 N 430-ФЗ)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w:t>
      </w:r>
    </w:p>
    <w:p>
      <w:pPr>
        <w:spacing w:after="120"/>
        <w:ind w:firstLine="709"/>
      </w:pPr>
      <w:r>
        <w:rPr>
          <w:sz w:val="24"/>
        </w:rPr>
        <w:t xml:space="preserve">(в ред. Федеральных законов от 28.12.2013 N 430-ФЗ , от 23.06.2020 N 184-ФЗ , от 30.11.2024 N 420-ФЗ )</w:t>
      </w:r>
    </w:p>
    <w:p>
      <w:pPr>
        <w:spacing w:after="120"/>
        <w:ind w:firstLine="709"/>
      </w:pPr>
      <w:r>
        <w:rPr>
          <w:sz w:val="24"/>
        </w:rPr>
        <w:t xml:space="preserve">(см. текст в предыдущей редакции )</w:t>
      </w:r>
    </w:p>
    <w:p>
      <w:pPr>
        <w:spacing w:after="120"/>
        <w:ind w:firstLine="709"/>
      </w:pPr>
      <w:r>
        <w:rPr>
          <w:sz w:val="24"/>
        </w:rPr>
        <w:t xml:space="preserve">(часть 4 введена Федеральным законом от 28.07.2012 N 133-ФЗ)</w:t>
      </w:r>
    </w:p>
    <w:p>
      <w:pPr>
        <w:spacing w:after="120"/>
        <w:ind w:firstLine="709"/>
      </w:pPr>
      <w:r>
        <w:rPr>
          <w:sz w:val="24"/>
        </w:rPr>
        <w:t xml:space="preserve">5. Совершение административного правонарушения, предусмотренного частью 3 настоящей статьи, лицом, ранее подвергнутым административному наказанию за аналогичное административное правонарушение, -</w:t>
      </w:r>
    </w:p>
    <w:p>
      <w:pPr>
        <w:spacing w:after="120"/>
        <w:ind w:firstLine="709"/>
      </w:pPr>
      <w:r>
        <w:rPr>
          <w:sz w:val="24"/>
        </w:rPr>
        <w:t xml:space="preserve">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pPr>
        <w:spacing w:after="120"/>
        <w:ind w:firstLine="709"/>
      </w:pPr>
      <w:r>
        <w:rPr>
          <w:sz w:val="24"/>
        </w:rPr>
        <w:t xml:space="preserve">(часть 5 введена Федеральным законом от 28.07.2012 N 133-ФЗ)</w:t>
      </w:r>
    </w:p>
    <w:p>
      <w:pPr>
        <w:spacing w:after="120"/>
        <w:ind w:firstLine="709"/>
      </w:pPr>
      <w:r>
        <w:rPr>
          <w:sz w:val="24"/>
        </w:rPr>
        <w:t xml:space="preserve">(примечание введено Федеральным законом от 13.07.2015 N 250-ФЗ)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5.63</dc:title>
  <dc:creator>АРБИТРАЖ! · arbi.ru</dc:creator>
  <cp:lastModifiedBy>АРБИТРАЖ!</cp:lastModifiedBy>
  <dcterms:created xsi:type="dcterms:W3CDTF">2026-10-22T06:41:07.722Z</dcterms:created>
</cp:coreProperties>
</file>