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6.9.1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6. Административные правонарушения, посягающие на здоровье, санитарно-эпидемиологическое благополучие населения и общественную нравственность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(введена Федеральным законом от 25.11.2013 N 313-ФЗ)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6.9.1.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обжалует привлечение к ответственности за уклонение от диагностики, профилактики, лечения и (или) реабилитации в связи с потреблением наркотических средств и т.п.</w:t>
      </w:r>
    </w:p>
    <w:p>
      <w:pPr>
        <w:spacing w:after="120"/>
        <w:ind w:firstLine="709"/>
      </w:pPr>
      <w:r>
        <w:rPr>
          <w:sz w:val="24"/>
        </w:rPr>
        <w:t xml:space="preserve">Уклонение от прохождения лечения от наркомании или медицинской и (или) социальной реабилитации лицом, освобожденным от административной ответственности в соответствии с примечанием к статье 6.9 настоящего Кодекса, либо уклонение от прохождения диагностики, профилактических мероприятий, лечения от наркомании и (или) медицинской и (или) социальной реабилитации лицом, на которое судьей возложена обязанность пройти диагностику, профилактические мероприятия, лечение от наркомании и (или) медицинскую и (или) социальную реабилитацию в связи с потреблением наркотических средств или психотропных веществ без назначения врача либо новых потенциально опасных психоактивных веществ,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03.02.2015 N 7-ФЗ , от 28.11.2015 N 345-ФЗ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в размере от четырех тысяч до пяти тысяч рублей или административный арест на срок до тридцати суток.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03.02.2015 N 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6.9.1</dc:title>
  <dc:creator>АРБИТРАЖ! · arbi.ru</dc:creator>
  <cp:lastModifiedBy>АРБИТРАЖ!</cp:lastModifiedBy>
  <dcterms:created xsi:type="dcterms:W3CDTF">2026-10-22T22:19:46.473Z</dcterms:created>
</cp:coreProperties>
</file>