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8.7.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гражданин, должностное лицо, орган власти) обжалует привлечение к ответственности за невыполнение обязанностей по рекультивации земель, обязательных мероприятий по улучшению земель и охране почв</w:t>
      </w:r>
    </w:p>
    <w:p>
      <w:pPr>
        <w:spacing w:after="120"/>
        <w:ind w:firstLine="709"/>
      </w:pPr>
      <w:r>
        <w:rPr>
          <w:sz w:val="24"/>
        </w:rPr>
        <w:t xml:space="preserve">1. Невыполнение или несвоевременное выполнение обязанностей по рекультивации земель при разработке месторождений полезных ископаемых, включая общераспространенные полезные ископаемые, осуществлении строительных, мелиоративных, изыскательских и иных работ, в том числе работ, осуществляемых для внутрихозяйственных или собственных надобностей, а также после завершения строительства, реконструкции и (или) эксплуатации объектов, не связанных с созданием лесной инфраструктуры, сноса объектов лесной инфраструктуры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пятидесяти тысяч рублей; на должностных лиц - от пятидесяти тысяч до ста тысяч рублей; на юридических лиц - от четырехсот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Невыполнение установленных требований и обязательных мероприятий по улучшению, защите земель и охране почв от ветровой, водной эрозии и предотвращению других процессов и иного негативного воздействия на окружающую среду, ухудшающих качественное состояние земель,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пятидесяти тысяч рублей; на должностных лиц - от пятидесяти тысяч до ста тысяч рублей; на юридических лиц - от четырехсот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Неисполнение обязанности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(рекультивации или консервации) нарушенных земель после окончания эксплуатации объекта размещения отходов производства и потребления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пятнадцати тысяч до двадцати пяти тысяч рублей; на лиц, осуществляющих предпринимательскую деятельность без образования юридического лица, - от двадцати пяти тысяч до пятидесяти тысяч рублей; на юридических лиц - от семидесяти тысяч до ста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17.06.2019 N 141-ФЗ)</w:t>
      </w:r>
    </w:p>
    <w:p>
      <w:pPr>
        <w:spacing w:after="120"/>
        <w:ind w:firstLine="709"/>
      </w:pPr>
      <w:r>
        <w:rPr>
          <w:sz w:val="24"/>
        </w:rPr>
        <w:t xml:space="preserve">4. Применение твердых коммунальных отходов для рекультивации земель и карьеров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полутора тысяч до двух тысяч рублей;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17.06.2019 N 141-ФЗ)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8.7</dc:title>
  <dc:creator>АРБИТРАЖ! · arbi.ru</dc:creator>
  <cp:lastModifiedBy>АРБИТРАЖ!</cp:lastModifiedBy>
  <dcterms:created xsi:type="dcterms:W3CDTF">2026-10-23T09:08:04.304Z</dcterms:created>
</cp:coreProperties>
</file>