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9.1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9. Административные правонарушения в промышленности, строительстве и энергетике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9.1. КоАП РФ</w:t>
      </w:r>
    </w:p>
    <w:p>
      <w:pPr>
        <w:spacing w:after="120"/>
        <w:ind w:firstLine="709"/>
      </w:pPr>
      <w:r>
        <w:rPr>
          <w:sz w:val="24"/>
        </w:rPr>
        <w:t xml:space="preserve">- Организация (ИП) оспаривает привлечение к ответственности за нарушение требований безопасности или условий лицензии в области промышленной безопасности опасных производственных объектов</w:t>
      </w:r>
    </w:p>
    <w:p>
      <w:pPr>
        <w:spacing w:after="120"/>
        <w:ind w:firstLine="709"/>
      </w:pPr>
      <w:r>
        <w:rPr>
          <w:sz w:val="24"/>
        </w:rPr>
        <w:t xml:space="preserve">- Организация оспаривает привлечение к ответственности за дачу заведомо ложного заключения экспертизы промышленной безопасности</w:t>
      </w:r>
    </w:p>
    <w:p>
      <w:pPr>
        <w:spacing w:after="120"/>
        <w:ind w:firstLine="709"/>
      </w:pPr>
      <w:r>
        <w:rPr>
          <w:sz w:val="24"/>
        </w:rPr>
        <w:t xml:space="preserve">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spacing w:after="120"/>
        <w:ind w:firstLine="709"/>
      </w:pPr>
      <w:r>
        <w:rPr>
          <w:sz w:val="24"/>
        </w:rPr>
        <w:t xml:space="preserve">(в ред. Федерального закона от 23.07.2010 N 171-ФЗ)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spacing w:after="120"/>
        <w:ind w:firstLine="709"/>
      </w:pPr>
      <w:r>
        <w:rPr>
          <w:sz w:val="24"/>
        </w:rPr>
        <w:t xml:space="preserve">(в ред. Федерального закона от 23.07.2010 N 171-ФЗ)</w:t>
      </w:r>
    </w:p>
    <w:p>
      <w:pPr>
        <w:spacing w:after="120"/>
        <w:ind w:firstLine="709"/>
      </w:pPr>
      <w:r>
        <w:rPr>
          <w:sz w:val="24"/>
        </w:rPr>
        <w:t xml:space="preserve">(см. текст в предыдущей редакции )</w:t>
      </w:r>
    </w:p>
    <w:p>
      <w:pPr>
        <w:spacing w:after="120"/>
        <w:ind w:firstLine="709"/>
      </w:pPr>
      <w:r>
        <w:rPr>
          <w:sz w:val="24"/>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w:t>
      </w:r>
    </w:p>
    <w:p>
      <w:pPr>
        <w:spacing w:after="120"/>
        <w:ind w:firstLine="709"/>
      </w:pPr>
      <w:r>
        <w:rPr>
          <w:sz w:val="24"/>
        </w:rPr>
        <w:t xml:space="preserve">(в ред. Федерального закона от 25.12.2023 N 638-ФЗ)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spacing w:after="120"/>
        <w:ind w:firstLine="709"/>
      </w:pPr>
      <w:r>
        <w:rPr>
          <w:sz w:val="24"/>
        </w:rPr>
        <w:t xml:space="preserve">(часть 3 в ред. Федерального закона от 23.07.2010 N 171-ФЗ)</w:t>
      </w:r>
    </w:p>
    <w:p>
      <w:pPr>
        <w:spacing w:after="120"/>
        <w:ind w:firstLine="709"/>
      </w:pPr>
      <w:r>
        <w:rPr>
          <w:sz w:val="24"/>
        </w:rPr>
        <w:t xml:space="preserve">(см. текст в предыдущей редакции )</w:t>
      </w:r>
    </w:p>
    <w:p>
      <w:pPr>
        <w:spacing w:after="120"/>
        <w:ind w:firstLine="709"/>
      </w:pPr>
      <w:r>
        <w:rPr>
          <w:sz w:val="24"/>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spacing w:after="120"/>
        <w:ind w:firstLine="709"/>
      </w:pPr>
      <w:r>
        <w:rPr>
          <w:sz w:val="24"/>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spacing w:after="120"/>
        <w:ind w:firstLine="709"/>
      </w:pPr>
      <w:r>
        <w:rPr>
          <w:sz w:val="24"/>
        </w:rPr>
        <w:t xml:space="preserve">(часть 3.1 введена Федеральным законом от 25.12.2023 N 638-ФЗ)</w:t>
      </w:r>
    </w:p>
    <w:p>
      <w:pPr>
        <w:spacing w:after="120"/>
        <w:ind w:firstLine="709"/>
      </w:pPr>
      <w:r>
        <w:rPr>
          <w:sz w:val="24"/>
        </w:rPr>
        <w:t xml:space="preserve">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spacing w:after="120"/>
        <w:ind w:firstLine="709"/>
      </w:pPr>
      <w:r>
        <w:rPr>
          <w:sz w:val="24"/>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spacing w:after="120"/>
        <w:ind w:firstLine="709"/>
      </w:pPr>
      <w:r>
        <w:rPr>
          <w:sz w:val="24"/>
        </w:rPr>
        <w:t xml:space="preserve">(часть 3.2 введена Федеральным законом от 25.12.2023 N 638-ФЗ)</w:t>
      </w:r>
    </w:p>
    <w:p>
      <w:pPr>
        <w:spacing w:after="120"/>
        <w:ind w:firstLine="709"/>
      </w:pPr>
      <w:r>
        <w:rPr>
          <w:sz w:val="24"/>
        </w:rPr>
        <w:t xml:space="preserve">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w:t>
      </w:r>
    </w:p>
    <w:p>
      <w:pPr>
        <w:spacing w:after="120"/>
        <w:ind w:firstLine="709"/>
      </w:pPr>
      <w:r>
        <w:rPr>
          <w:sz w:val="24"/>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spacing w:after="120"/>
        <w:ind w:firstLine="709"/>
      </w:pPr>
      <w:r>
        <w:rPr>
          <w:sz w:val="24"/>
        </w:rPr>
        <w:t xml:space="preserve">(часть 3.3 введена Федеральным законом от 25.12.2023 N 638-ФЗ)</w:t>
      </w:r>
    </w:p>
    <w:p>
      <w:pPr>
        <w:spacing w:after="120"/>
        <w:ind w:firstLine="709"/>
      </w:pPr>
      <w:r>
        <w:rPr>
          <w:sz w:val="24"/>
        </w:rPr>
        <w:t xml:space="preserve">4. Дача заведомо ложного заключения экспертизы промышленной безопасности, если это действие не содержит признаков уголовно наказуемого деяния , -</w:t>
      </w:r>
    </w:p>
    <w:p>
      <w:pPr>
        <w:spacing w:after="120"/>
        <w:ind w:firstLine="709"/>
      </w:pPr>
      <w:r>
        <w:rPr>
          <w:sz w:val="24"/>
        </w:rPr>
        <w:t xml:space="preserve">(в ред. Федерального закона от 25.12.2023 N 638-ФЗ)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spacing w:after="120"/>
        <w:ind w:firstLine="709"/>
      </w:pPr>
      <w:r>
        <w:rPr>
          <w:sz w:val="24"/>
        </w:rPr>
        <w:t xml:space="preserve">(часть 4 введена Федеральным законом от 02.07.2013 N 186-ФЗ)</w:t>
      </w:r>
    </w:p>
    <w:p>
      <w:pPr>
        <w:spacing w:after="120"/>
        <w:ind w:firstLine="709"/>
      </w:pPr>
      <w:r>
        <w:rPr>
          <w:sz w:val="24"/>
        </w:rPr>
        <w:t xml:space="preserve">Примечания:</w:t>
      </w:r>
    </w:p>
    <w:p>
      <w:pPr>
        <w:spacing w:after="120"/>
        <w:ind w:firstLine="709"/>
      </w:pPr>
      <w:r>
        <w:rPr>
          <w:sz w:val="24"/>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spacing w:after="120"/>
        <w:ind w:firstLine="709"/>
      </w:pPr>
      <w:r>
        <w:rPr>
          <w:sz w:val="24"/>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spacing w:after="120"/>
        <w:ind w:firstLine="709"/>
      </w:pPr>
      <w:r>
        <w:rPr>
          <w:sz w:val="24"/>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spacing w:after="120"/>
        <w:ind w:firstLine="709"/>
      </w:pPr>
      <w:r>
        <w:rPr>
          <w:sz w:val="24"/>
        </w:rPr>
        <w:t xml:space="preserve">(п. 2.1 введен Федеральным законом от 25.12.2023 N 638-ФЗ)</w:t>
      </w:r>
    </w:p>
    <w:p>
      <w:pPr>
        <w:spacing w:after="120"/>
        <w:ind w:firstLine="709"/>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spacing w:after="120"/>
        <w:ind w:firstLine="709"/>
      </w:pPr>
      <w:r>
        <w:rPr>
          <w:sz w:val="24"/>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spacing w:after="120"/>
        <w:ind w:firstLine="709"/>
      </w:pPr>
      <w:r>
        <w:rPr>
          <w:sz w:val="24"/>
        </w:rPr>
        <w:t xml:space="preserve">(примечание 4 введено Федеральным законом от 02.07.2013 N 186-ФЗ)</w:t>
      </w:r>
    </w:p>
    <w:p>
      <w:pPr>
        <w:spacing w:after="120"/>
        <w:ind w:firstLine="709"/>
      </w:pPr>
      <w:r>
        <w:rPr>
          <w:sz w:val="24"/>
        </w:rPr>
        <w:t xml:space="preserve">(примечания в ред. Федерального закона от 23.07.2010 N 171-ФЗ)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9.1</dc:title>
  <dc:creator>АРБИТРАЖ! · arbi.ru</dc:creator>
  <cp:lastModifiedBy>АРБИТРАЖ!</cp:lastModifiedBy>
  <dcterms:created xsi:type="dcterms:W3CDTF">2026-10-22T23:27:58.497Z</dcterms:created>
</cp:coreProperties>
</file>