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9.5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9. Административные правонарушения в промышленности, строительстве и энергетике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18.12.2006 N 232-ФЗ)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9.5. КоАП РФ</w:t>
      </w:r>
    </w:p>
    <w:p>
      <w:pPr>
        <w:spacing w:after="120"/>
        <w:ind w:firstLine="709"/>
      </w:pPr>
      <w:r>
        <w:rPr>
          <w:sz w:val="24"/>
        </w:rPr>
        <w:t xml:space="preserve">- Уполномоченный орган хочет привлечь организацию (ИП) к ответственности за нарушение порядка строительства, реконструкции или капремонта объекта капстроительства</w:t>
      </w:r>
    </w:p>
    <w:p>
      <w:pPr>
        <w:spacing w:after="120"/>
        <w:ind w:firstLine="709"/>
      </w:pPr>
      <w:r>
        <w:rPr>
          <w:sz w:val="24"/>
        </w:rPr>
        <w:t xml:space="preserve">- Уполномоченный орган хочет привлечь организацию (ИП) к ответственности за эксплуатацию объекта капитального строительства без разрешения на ввод в эксплуатацию</w:t>
      </w:r>
    </w:p>
    <w:p>
      <w:pPr>
        <w:spacing w:after="120"/>
        <w:ind w:firstLine="709"/>
      </w:pPr>
      <w:r>
        <w:rPr>
          <w:sz w:val="24"/>
        </w:rPr>
        <w:t xml:space="preserve">- Организация (ИП) оспаривает привлечение к ответственности за нарушение порядка строительства, реконструкции или капремонта объекта капстроительства</w:t>
      </w:r>
    </w:p>
    <w:p>
      <w:pPr>
        <w:spacing w:after="120"/>
        <w:ind w:firstLine="709"/>
      </w:pPr>
      <w:r>
        <w:rPr>
          <w:sz w:val="24"/>
        </w:rPr>
        <w:t xml:space="preserve">- Организация (ИП) оспаривает привлечение к ответственности за эксплуатацию объекта капитального строительства без разрешения на ввод в эксплуатацию</w:t>
      </w:r>
    </w:p>
    <w:p>
      <w:pPr>
        <w:spacing w:after="120"/>
        <w:ind w:firstLine="709"/>
      </w:pPr>
      <w:r>
        <w:rPr>
          <w:sz w:val="24"/>
        </w:rPr>
        <w:t xml:space="preserve">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pPr>
        <w:spacing w:after="120"/>
        <w:ind w:firstLine="709"/>
      </w:pPr>
      <w:r>
        <w:rPr>
          <w:sz w:val="24"/>
        </w:rPr>
        <w:t xml:space="preserve">(в ред. Федерального закона от 18.07.2011 N 243-ФЗ)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сроков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pPr>
        <w:spacing w:after="120"/>
        <w:ind w:firstLine="709"/>
      </w:pPr>
      <w:r>
        <w:rPr>
          <w:sz w:val="24"/>
        </w:rPr>
        <w:t xml:space="preserve">(в ред. Федеральных законов от 18.07.2011 N 243-ФЗ , от 29.07.2017 N 263-ФЗ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pPr>
        <w:spacing w:after="120"/>
        <w:ind w:firstLine="709"/>
      </w:pPr>
      <w:r>
        <w:rPr>
          <w:sz w:val="24"/>
        </w:rPr>
        <w:t xml:space="preserve">(в ред. Федерального закона от 29.07.2017 N 263-ФЗ)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w:t>
      </w:r>
    </w:p>
    <w:p>
      <w:pPr>
        <w:spacing w:after="120"/>
        <w:ind w:firstLine="709"/>
      </w:pPr>
      <w:r>
        <w:rPr>
          <w:sz w:val="24"/>
        </w:rPr>
        <w:t xml:space="preserve">(в ред. Федеральных законов от 18.07.2011 N 243-ФЗ , от 29.07.2017 N 263-ФЗ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pPr>
        <w:spacing w:after="120"/>
        <w:ind w:firstLine="709"/>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pPr>
        <w:spacing w:after="120"/>
        <w:ind w:firstLine="709"/>
      </w:pPr>
      <w:r>
        <w:rPr>
          <w:sz w:val="24"/>
        </w:rPr>
        <w:t xml:space="preserve">(в ред. Федерального закона от 26.07.2019 N 222-ФЗ)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9.5</dc:title>
  <dc:creator>АРБИТРАЖ! · arbi.ru</dc:creator>
  <cp:lastModifiedBy>АРБИТРАЖ!</cp:lastModifiedBy>
  <dcterms:created xsi:type="dcterms:W3CDTF">2026-10-22T23:59:09.038Z</dcterms:created>
</cp:coreProperties>
</file>