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12.19</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12.19. КоАП РФ</w:t>
      </w:r>
    </w:p>
    <w:p>
      <w:pPr>
        <w:spacing w:after="120"/>
        <w:ind w:firstLine="709"/>
      </w:pPr>
      <w:r>
        <w:rPr>
          <w:sz w:val="24"/>
        </w:rPr>
        <w:t xml:space="preserve">- Гражданин обжалует привлечение к ответственности за нарушение правил остановки или стоянки ТС</w:t>
      </w:r>
    </w:p>
    <w:p>
      <w:pPr>
        <w:spacing w:after="120"/>
        <w:ind w:firstLine="709"/>
      </w:pPr>
      <w:r>
        <w:rPr>
          <w:sz w:val="24"/>
        </w:rPr>
        <w:t xml:space="preserve">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w:t>
      </w:r>
    </w:p>
    <w:p>
      <w:pPr>
        <w:spacing w:after="120"/>
        <w:ind w:firstLine="709"/>
      </w:pPr>
      <w:r>
        <w:rPr>
          <w:sz w:val="24"/>
        </w:rPr>
        <w:t xml:space="preserve">(в ред. Федерального закона от 21.04.2011 N 69-ФЗ)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в размере пятисот рублей.</w:t>
      </w:r>
    </w:p>
    <w:p>
      <w:pPr>
        <w:spacing w:after="120"/>
        <w:ind w:firstLine="709"/>
      </w:pPr>
      <w:r>
        <w:rPr>
          <w:sz w:val="24"/>
        </w:rPr>
        <w:t xml:space="preserve">(в ред. Федеральных законов от 22.06.2007 N 116-ФЗ , от 21.04.2011 N 69-ФЗ , от 23.07.2013 N 196-ФЗ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При пресечении нарушений, предусмотренных ч. 2-4, 6 ст. 12.19, применяется задержание ТС.</w:t>
      </w:r>
    </w:p>
    <w:p>
      <w:pPr>
        <w:spacing w:after="120"/>
        <w:ind w:firstLine="709"/>
      </w:pPr>
      <w:r>
        <w:rPr>
          <w:sz w:val="24"/>
        </w:rPr>
        <w:t xml:space="preserve">2. Нарушение правил остановки или стоянки транспортных средств в местах, отведенных для остановки или стоянки транспортных средств инвалидов, -</w:t>
      </w:r>
    </w:p>
    <w:p>
      <w:pPr>
        <w:spacing w:after="120"/>
        <w:ind w:firstLine="709"/>
      </w:pPr>
      <w:r>
        <w:rPr>
          <w:sz w:val="24"/>
        </w:rPr>
        <w:t xml:space="preserve">влечет наложение административного штрафа на водителя в размере пяти тысяч рублей.</w:t>
      </w:r>
    </w:p>
    <w:p>
      <w:pPr>
        <w:spacing w:after="120"/>
        <w:ind w:firstLine="709"/>
      </w:pPr>
      <w:r>
        <w:rPr>
          <w:sz w:val="24"/>
        </w:rPr>
        <w:t xml:space="preserve">(в ред. Федеральных законов от 04.06.2011 N 127-ФЗ , от 08.06.2015 N 143-ФЗ )</w:t>
      </w:r>
    </w:p>
    <w:p>
      <w:pPr>
        <w:spacing w:after="120"/>
        <w:ind w:firstLine="709"/>
      </w:pPr>
      <w:r>
        <w:rPr>
          <w:sz w:val="24"/>
        </w:rPr>
        <w:t xml:space="preserve">(см. текст в предыдущей редакции )</w:t>
      </w:r>
    </w:p>
    <w:p>
      <w:pPr>
        <w:spacing w:after="120"/>
        <w:ind w:firstLine="709"/>
      </w:pPr>
      <w:r>
        <w:rPr>
          <w:sz w:val="24"/>
        </w:rP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w:t>
      </w:r>
    </w:p>
    <w:p>
      <w:pPr>
        <w:spacing w:after="120"/>
        <w:ind w:firstLine="709"/>
      </w:pPr>
      <w:r>
        <w:rPr>
          <w:sz w:val="24"/>
        </w:rPr>
        <w:t xml:space="preserve">влечет наложение административного штрафа в размере одной тысячи рублей.</w:t>
      </w:r>
    </w:p>
    <w:p>
      <w:pPr>
        <w:spacing w:after="120"/>
        <w:ind w:firstLine="709"/>
      </w:pPr>
      <w:r>
        <w:rPr>
          <w:sz w:val="24"/>
        </w:rPr>
        <w:t xml:space="preserve">(часть 3 в ред. Федерального закона от 21.04.2011 N 69-ФЗ)</w:t>
      </w:r>
    </w:p>
    <w:p>
      <w:pPr>
        <w:spacing w:after="120"/>
        <w:ind w:firstLine="709"/>
      </w:pPr>
      <w:r>
        <w:rPr>
          <w:sz w:val="24"/>
        </w:rPr>
        <w:t xml:space="preserve">(см. текст в предыдущей редакции )</w:t>
      </w:r>
    </w:p>
    <w:p>
      <w:pPr>
        <w:spacing w:after="120"/>
        <w:ind w:firstLine="709"/>
      </w:pPr>
      <w:r>
        <w:rPr>
          <w:sz w:val="24"/>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частями 4 и 6 настоящей статьи, -</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одной тысячи рублей.</w:t>
      </w:r>
    </w:p>
    <w:p>
      <w:pPr>
        <w:spacing w:after="120"/>
        <w:ind w:firstLine="709"/>
      </w:pPr>
      <w:r>
        <w:rPr>
          <w:sz w:val="24"/>
        </w:rPr>
        <w:t xml:space="preserve">(часть 3.1 введена Федеральным законом от 21.04.2011 N 69-ФЗ)</w:t>
      </w:r>
    </w:p>
    <w:p>
      <w:pPr>
        <w:spacing w:after="120"/>
        <w:ind w:firstLine="709"/>
      </w:pPr>
      <w:r>
        <w:rPr>
          <w:sz w:val="24"/>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частями 4 и 6 настоящей статьи, -</w:t>
      </w:r>
    </w:p>
    <w:p>
      <w:pPr>
        <w:spacing w:after="120"/>
        <w:ind w:firstLine="709"/>
      </w:pPr>
      <w:r>
        <w:rPr>
          <w:sz w:val="24"/>
        </w:rPr>
        <w:t xml:space="preserve">влечет наложение административного штрафа в размере одной тысячи пятисот рублей.</w:t>
      </w:r>
    </w:p>
    <w:p>
      <w:pPr>
        <w:spacing w:after="120"/>
        <w:ind w:firstLine="709"/>
      </w:pPr>
      <w:r>
        <w:rPr>
          <w:sz w:val="24"/>
        </w:rPr>
        <w:t xml:space="preserve">(часть 3.2 введена Федеральным законом от 21.04.2011 N 69-ФЗ)</w:t>
      </w:r>
    </w:p>
    <w:p>
      <w:pPr>
        <w:spacing w:after="120"/>
        <w:ind w:firstLine="709"/>
      </w:pPr>
      <w:r>
        <w:rPr>
          <w:sz w:val="24"/>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w:t>
      </w:r>
    </w:p>
    <w:p>
      <w:pPr>
        <w:spacing w:after="120"/>
        <w:ind w:firstLine="709"/>
      </w:pPr>
      <w:r>
        <w:rPr>
          <w:sz w:val="24"/>
        </w:rPr>
        <w:t xml:space="preserve">(в ред. Федерального закона от 21.04.2011 N 69-ФЗ)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двух тысяч рублей.</w:t>
      </w:r>
    </w:p>
    <w:p>
      <w:pPr>
        <w:spacing w:after="120"/>
        <w:ind w:firstLine="709"/>
      </w:pPr>
      <w:r>
        <w:rPr>
          <w:sz w:val="24"/>
        </w:rPr>
        <w:t xml:space="preserve">(в ред. Федеральных законов от 22.06.2007 N 116-ФЗ , от 21.04.2011 N 69-ФЗ )</w:t>
      </w:r>
    </w:p>
    <w:p>
      <w:pPr>
        <w:spacing w:after="120"/>
        <w:ind w:firstLine="709"/>
      </w:pPr>
      <w:r>
        <w:rPr>
          <w:sz w:val="24"/>
        </w:rPr>
        <w:t xml:space="preserve">(см. текст в предыдущей редакции )</w:t>
      </w:r>
    </w:p>
    <w:p>
      <w:pPr>
        <w:spacing w:after="120"/>
        <w:ind w:firstLine="709"/>
      </w:pPr>
      <w:r>
        <w:rPr>
          <w:sz w:val="24"/>
        </w:rPr>
        <w:t xml:space="preserve">5. Нарушение, предусмотренное частью 1 настоящей статьи, совершенное в городе федерального значения Москве или Санкт-Петербурге, -</w:t>
      </w:r>
    </w:p>
    <w:p>
      <w:pPr>
        <w:spacing w:after="120"/>
        <w:ind w:firstLine="709"/>
      </w:pPr>
      <w:r>
        <w:rPr>
          <w:sz w:val="24"/>
        </w:rPr>
        <w:t xml:space="preserve">влечет наложение административного штрафа в размере двух тысяч пятисот рублей.</w:t>
      </w:r>
    </w:p>
    <w:p>
      <w:pPr>
        <w:spacing w:after="120"/>
        <w:ind w:firstLine="709"/>
      </w:pPr>
      <w:r>
        <w:rPr>
          <w:sz w:val="24"/>
        </w:rPr>
        <w:t xml:space="preserve">(часть 5 введена Федеральным законом от 21.04.2011 N 69-ФЗ)</w:t>
      </w:r>
    </w:p>
    <w:p>
      <w:pPr>
        <w:spacing w:after="120"/>
        <w:ind w:firstLine="709"/>
      </w:pPr>
      <w:r>
        <w:rPr>
          <w:sz w:val="24"/>
        </w:rPr>
        <w:t xml:space="preserve">6. Нарушения, предусмотренные частями 3 - 4 настоящей статьи, совершенные в городе федерального значения Москве или Санкт-Петербурге, -</w:t>
      </w:r>
    </w:p>
    <w:p>
      <w:pPr>
        <w:spacing w:after="120"/>
        <w:ind w:firstLine="709"/>
      </w:pPr>
      <w:r>
        <w:rPr>
          <w:sz w:val="24"/>
        </w:rPr>
        <w:t xml:space="preserve">влекут наложение административного штрафа в размере трех тысяч рублей.</w:t>
      </w:r>
    </w:p>
    <w:p>
      <w:pPr>
        <w:spacing w:after="120"/>
        <w:ind w:firstLine="709"/>
      </w:pPr>
      <w:r>
        <w:rPr>
          <w:sz w:val="24"/>
        </w:rPr>
        <w:t xml:space="preserve">(часть 6 введена Федеральным законом от 21.04.2011 N 69-ФЗ)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12.19</dc:title>
  <dc:creator>АРБИТРАЖ! · arbi.ru</dc:creator>
  <cp:lastModifiedBy>АРБИТРАЖ!</cp:lastModifiedBy>
  <dcterms:created xsi:type="dcterms:W3CDTF">2026-10-22T14:06:06.857Z</dcterms:created>
</cp:coreProperties>
</file>