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13.19.1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13. Административные правонарушения в области связи и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21.07.2014 N 263-ФЗ)</w:t>
      </w:r>
    </w:p>
    <w:p>
      <w:pPr>
        <w:spacing w:after="120"/>
        <w:ind w:firstLine="709"/>
      </w:pPr>
      <w:r>
        <w:rPr>
          <w:sz w:val="24"/>
        </w:rPr>
        <w:t xml:space="preserve">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pPr>
        <w:spacing w:after="120"/>
        <w:ind w:firstLine="709"/>
      </w:pPr>
      <w:r>
        <w:rPr>
          <w:sz w:val="24"/>
        </w:rPr>
        <w:t xml:space="preserve">(в ред. Федеральных законов от 28.12.2017 N 437-ФЗ , от 04.07.2026 N 220-ФЗ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spacing w:after="120"/>
        <w:ind w:firstLine="709"/>
      </w:pPr>
      <w:r>
        <w:rPr>
          <w:sz w:val="24"/>
        </w:rPr>
        <w:t xml:space="preserve">(в ред. Федерального закона от 28.12.2017 N 437-ФЗ)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оператором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pPr>
        <w:spacing w:after="120"/>
        <w:ind w:firstLine="709"/>
      </w:pPr>
      <w:r>
        <w:rPr>
          <w:sz w:val="24"/>
        </w:rPr>
        <w:t xml:space="preserve">(в ред. Федерального закона от 28.12.2017 N 437-ФЗ)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десяти тысяч до двадцати тысяч рублей.</w:t>
      </w:r>
    </w:p>
    <w:p>
      <w:pPr>
        <w:spacing w:after="120"/>
        <w:ind w:firstLine="709"/>
      </w:pPr>
      <w:r>
        <w:rPr>
          <w:sz w:val="24"/>
        </w:rPr>
        <w:t xml:space="preserve">(в ред. Федерального закона от 28.12.2017 N 437-ФЗ)</w:t>
      </w:r>
    </w:p>
    <w:p>
      <w:pPr>
        <w:spacing w:after="120"/>
        <w:ind w:firstLine="709"/>
      </w:pPr>
      <w:r>
        <w:rPr>
          <w:sz w:val="24"/>
        </w:rPr>
        <w:t xml:space="preserve">(см. текст в предыдущей редакции )</w:t>
      </w:r>
    </w:p>
    <w:p>
      <w:pPr>
        <w:spacing w:after="120"/>
        <w:ind w:firstLine="709"/>
      </w:pPr>
      <w:r>
        <w:rPr>
          <w:sz w:val="24"/>
        </w:rPr>
        <w:t xml:space="preserve">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pPr>
        <w:spacing w:after="120"/>
        <w:ind w:firstLine="709"/>
      </w:pPr>
      <w:r>
        <w:rPr>
          <w:sz w:val="24"/>
        </w:rPr>
        <w:t xml:space="preserve">влечет наложение административного штрафа в размере от ста пятидесяти тысяч до двухсот тысяч рублей.</w:t>
      </w:r>
    </w:p>
    <w:p>
      <w:pPr>
        <w:spacing w:after="120"/>
        <w:ind w:firstLine="709"/>
      </w:pPr>
      <w:r>
        <w:rPr>
          <w:sz w:val="24"/>
        </w:rPr>
        <w:t xml:space="preserve">(часть 2.1 введена Федеральным законом от 28.12.2017 N 437-ФЗ)</w:t>
      </w:r>
    </w:p>
    <w:p>
      <w:pPr>
        <w:spacing w:after="120"/>
        <w:ind w:firstLine="709"/>
      </w:pPr>
      <w:r>
        <w:rPr>
          <w:sz w:val="24"/>
        </w:rPr>
        <w:t xml:space="preserve">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pPr>
        <w:spacing w:after="120"/>
        <w:ind w:firstLine="709"/>
      </w:pPr>
      <w:r>
        <w:rPr>
          <w:sz w:val="24"/>
        </w:rPr>
        <w:t xml:space="preserve">(в ред. Федерального закона от 28.12.2017 N 437-ФЗ)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p>
      <w:pPr>
        <w:spacing w:after="120"/>
        <w:ind w:firstLine="709"/>
      </w:pPr>
      <w:r>
        <w:rPr>
          <w:sz w:val="24"/>
        </w:rPr>
        <w:t xml:space="preserve">(в ред. Федерального закона от 28.12.2017 N 437-ФЗ)</w:t>
      </w:r>
    </w:p>
    <w:p>
      <w:pPr>
        <w:spacing w:after="120"/>
        <w:ind w:firstLine="709"/>
      </w:pPr>
      <w:r>
        <w:rPr>
          <w:sz w:val="24"/>
        </w:rPr>
        <w:t xml:space="preserve">(см. текст в предыдущей редакции )</w:t>
      </w:r>
    </w:p>
    <w:p>
      <w:pPr>
        <w:spacing w:after="120"/>
        <w:ind w:firstLine="709"/>
      </w:pPr>
      <w:r>
        <w:rPr>
          <w:sz w:val="24"/>
        </w:rPr>
        <w:t xml:space="preserve">4. 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w:t>
      </w:r>
    </w:p>
    <w:p>
      <w:pPr>
        <w:spacing w:after="120"/>
        <w:ind w:firstLine="709"/>
      </w:pPr>
      <w:r>
        <w:rPr>
          <w:sz w:val="24"/>
        </w:rPr>
        <w:t xml:space="preserve">влечет наложение административного штрафа в размере от пятнадцати тысяч до двадцати тысяч рублей.</w:t>
      </w:r>
    </w:p>
    <w:p>
      <w:pPr>
        <w:spacing w:after="120"/>
        <w:ind w:firstLine="709"/>
      </w:pPr>
      <w:r>
        <w:rPr>
          <w:sz w:val="24"/>
        </w:rPr>
        <w:t xml:space="preserve">(в ред. Федерального закона от 28.12.2017 N 437-ФЗ)</w:t>
      </w:r>
    </w:p>
    <w:p>
      <w:pPr>
        <w:spacing w:after="120"/>
        <w:ind w:firstLine="709"/>
      </w:pPr>
      <w:r>
        <w:rPr>
          <w:sz w:val="24"/>
        </w:rPr>
        <w:t xml:space="preserve">(см. текст в предыдущей редакции )</w:t>
      </w:r>
    </w:p>
    <w:p>
      <w:pPr>
        <w:spacing w:after="120"/>
        <w:ind w:firstLine="709"/>
      </w:pPr>
      <w:r>
        <w:rPr>
          <w:sz w:val="24"/>
        </w:rPr>
        <w:t xml:space="preserve">Примечания:</w:t>
      </w:r>
    </w:p>
    <w:p>
      <w:pPr>
        <w:spacing w:after="120"/>
        <w:ind w:firstLine="709"/>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spacing w:after="120"/>
        <w:ind w:firstLine="709"/>
      </w:pPr>
      <w:r>
        <w:rPr>
          <w:sz w:val="24"/>
        </w:rPr>
        <w:t xml:space="preserve">2. Административная ответственность, предусмотренная настоящей статьей и статьей 13.19.2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pPr>
        <w:spacing w:after="120"/>
        <w:ind w:firstLine="709"/>
      </w:pPr>
      <w:r>
        <w:rPr>
          <w:sz w:val="24"/>
        </w:rP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частями 1 и 4 настоящей статьи и статьей 13.19.2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pPr>
        <w:spacing w:after="120"/>
        <w:ind w:firstLine="709"/>
      </w:pPr>
      <w:r>
        <w:rPr>
          <w:sz w:val="24"/>
        </w:rPr>
        <w:t xml:space="preserve">(примечания введены Федеральным законом от 28.12.2017 N 437-ФЗ)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13.19.1</dc:title>
  <dc:creator>АРБИТРАЖ! · arbi.ru</dc:creator>
  <cp:lastModifiedBy>АРБИТРАЖ!</cp:lastModifiedBy>
  <dcterms:created xsi:type="dcterms:W3CDTF">2026-10-22T22:30:09.827Z</dcterms:created>
</cp:coreProperties>
</file>