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26.06.2026 N 200-ФЗ)</w:t>
      </w:r>
    </w:p>
    <w:p>
      <w:pPr>
        <w:spacing w:after="120"/>
        <w:ind w:firstLine="709"/>
      </w:pPr>
      <w:r>
        <w:rPr>
          <w:sz w:val="24"/>
        </w:rPr>
        <w:t xml:space="preserve">Возмездное оказание услуг, в том числе посреднических услуг, по оформлению в электронной форме проездных документов (билетов) (далее - электронный проездной документ (билет) лицом, не являющимся перевозчиком (представителем перевозчика), с использованием официального сайта перевозчика (представителя перевозчика) или владельца инфраструктуры железнодорожного транспорта общего пользования в информационно-телекоммуникационной сети "Интернет" либо мобильного приложения перевозчика (представителя перевозчика) или владельца инфраструктуры железнодорожного транспорта общего пользования, под которым понимается программное обеспечение, предназначенное для оформления электронных проездных документов (билетов) с использованием пользовательского оборудования (оконечного оборудования), имеющего в своем составе идентификационный модуль (далее - мобильное приложение), а также оформление электронных проездных документов (билетов) с использованием сайта в информационно-телекоммуникационной сети "Интернет" лица, не являющегося перевозчиком (представителем перевозчика), или мобильного приложения лица, не являющегося перевозчиком (представителем перевозчика), при отсутствии заключенного с перевозчиком договора на оформление электронных проездных документов (билетов)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индивидуальных предпринимателей и юридических лиц - от четырехсот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14.4.4</dc:title>
  <dc:creator>АРБИТРАЖ! · arbi.ru</dc:creator>
  <cp:lastModifiedBy>АРБИТРАЖ!</cp:lastModifiedBy>
  <dcterms:created xsi:type="dcterms:W3CDTF">2026-10-22T12:55:07.789Z</dcterms:created>
</cp:coreProperties>
</file>