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14.17.4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24.07.2023 N 363-ФЗ)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к производству и (или) обороту пива и пивных напитков, сидра, пуаре, медовухи,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за исключением случаев, предусмотренных частями 2 и 3 настоящей статьи, частями 2 и 3 статьи 14.16 , частью 4 статьи 14.17 , статьей 14.19 , частями 3 и 4 статьи 15.12 и статьей 15.12.1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тысяч до ста пятидесяти тысяч рублей с конфискацией продукции, оборудования, сырья, полуфабрикатов, транспортных средств или иных предметов, использованных для производства и (или) оборота пива и пивных напитков, сидра, пуаре, медовухи,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2. Грубое нарушение требований к производству и (или) обороту пива и пивных напитков, сидра, пуаре, медовухи,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пятидесяти тысяч до двухсот тысяч рублей с конфискацией продукции, оборудования, сырья, полуфабрикатов, транспортных средств или иных предметов, использованных для производства и (или) оборота пива и пивных напитков, сидра, пуаре, медовухи, либо без таковой или административное приостановление деятельности на срок до тридцати суток с конфискацией продукции, оборудования, сырья, полуфабрикатов, транспортных средств или иных предметов, использованных для производства и (или) оборота пива и пивных напитков, сидра, пуаре, медовухи,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3. Производство пива и пивных напитков, сидра, пуаре, медовухи без включения в установленном порядке в реестр производителей пива и пивных напитков, сидра, пуаре, медовухи или без внесения изменений в указанный реестр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пяти тысяч до пятидесяти тысяч рублей; на юридических лиц - от двухсот тысяч до трехсот тысяч рублей с конфискацией продукции, оборудования, сырья, полуфабрикатов, транспортных средств или иных предметов, использованных для производства пива и пивных напитков, сидра, пуаре, медовухи, либо без таковой или административное приостановление деятельности на срок до шестидесяти суток с конфискацией продукции, оборудования, сырья, полуфабрикатов, транспортных средств или иных предметов, использованных для производства пива и пивных напитков, сидра, пуаре, медовухи,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производство и (или) оборот пива и пивных напитков, сидра, пуаре, медовухи с добавлением этилового спирта;</w:t>
      </w:r>
    </w:p>
    <w:p>
      <w:pPr>
        <w:spacing w:after="120"/>
        <w:ind w:firstLine="709"/>
      </w:pPr>
      <w:r>
        <w:rPr>
          <w:sz w:val="24"/>
        </w:rPr>
        <w:t xml:space="preserve">производство и (или) оборот пива и пивных напитков, сидра, пуаре,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(или) технических средств фиксации и передачи информации об объеме производства и оборота пива и пивных напитков, сидра, пуаре, медовухи в единую государственную автоматизированную информационную систему;</w:t>
      </w:r>
    </w:p>
    <w:p>
      <w:pPr>
        <w:spacing w:after="120"/>
        <w:ind w:firstLine="709"/>
      </w:pPr>
      <w:r>
        <w:rPr>
          <w:sz w:val="24"/>
        </w:rPr>
        <w:t xml:space="preserve">нахождение не принадлежащего производителю пива и пивных напитков, сидра, пуаре, медовухи на праве собственности,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(или) производственных помещений по месту осуществления деятельности данного производителя, включенному в реестр производителей пива и пивных напитков, сидра, пуаре, медовухи.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14.17.4</dc:title>
  <dc:creator>АРБИТРАЖ! · arbi.ru</dc:creator>
  <cp:lastModifiedBy>АРБИТРАЖ!</cp:lastModifiedBy>
  <dcterms:created xsi:type="dcterms:W3CDTF">2026-10-22T19:04:32.980Z</dcterms:created>
</cp:coreProperties>
</file>