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14.32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14. Административные правонарушения в области предпринимательской деятельности и деятельности саморегулируемых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17.04.2017 N 74-ФЗ)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14.32 КоАП РФ</w:t>
      </w:r>
    </w:p>
    <w:p>
      <w:pPr>
        <w:spacing w:after="120"/>
        <w:ind w:firstLine="709"/>
      </w:pPr>
      <w:r>
        <w:rPr>
          <w:sz w:val="24"/>
        </w:rPr>
        <w:t xml:space="preserve">Арбитражные споры:</w:t>
      </w:r>
    </w:p>
    <w:p>
      <w:pPr>
        <w:spacing w:after="120"/>
        <w:ind w:firstLine="709"/>
      </w:pPr>
      <w:r>
        <w:rPr>
          <w:sz w:val="24"/>
        </w:rPr>
        <w:t xml:space="preserve">- Организация не согласна с претензией о создании картеля для влияния на торги</w:t>
      </w:r>
    </w:p>
    <w:p>
      <w:pPr>
        <w:spacing w:after="120"/>
        <w:ind w:firstLine="709"/>
      </w:pPr>
      <w:r>
        <w:rPr>
          <w:sz w:val="24"/>
        </w:rPr>
        <w:t xml:space="preserve">- Организация не согласна с претензией об антиконкурентной координации деятельности</w:t>
      </w:r>
    </w:p>
    <w:p>
      <w:pPr>
        <w:spacing w:after="120"/>
        <w:ind w:firstLine="709"/>
      </w:pPr>
      <w:r>
        <w:rPr>
          <w:sz w:val="24"/>
        </w:rPr>
        <w:t xml:space="preserve">- Организация не согласна с претензией о создании дискриминационных условий и препятствий в доступе на рынок</w:t>
      </w:r>
    </w:p>
    <w:p>
      <w:pPr>
        <w:spacing w:after="120"/>
        <w:ind w:firstLine="709"/>
      </w:pPr>
      <w:r>
        <w:rPr>
          <w:sz w:val="24"/>
        </w:rPr>
        <w:t xml:space="preserve">Споры в суде общей юрисдикции:</w:t>
      </w:r>
    </w:p>
    <w:p>
      <w:pPr>
        <w:spacing w:after="120"/>
        <w:ind w:firstLine="709"/>
      </w:pPr>
      <w:r>
        <w:rPr>
          <w:sz w:val="24"/>
        </w:rPr>
        <w:t xml:space="preserve">- Организация (должностное лицо организации, органа власти) обжалует привлечение к ответственности за заключение ограничивающего конкуренцию соглашения, осуществление ограничивающих конкуренцию согласованных действий, координацию экономической деятельности</w:t>
      </w:r>
    </w:p>
    <w:p>
      <w:pPr>
        <w:spacing w:after="120"/>
        <w:ind w:firstLine="709"/>
      </w:pPr>
      <w:r>
        <w:rPr>
          <w:sz w:val="24"/>
        </w:rPr>
        <w:t xml:space="preserve">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pPr>
        <w:spacing w:after="120"/>
        <w:ind w:firstLine="709"/>
      </w:pPr>
      <w:r>
        <w:rPr>
          <w:sz w:val="24"/>
        </w:rPr>
        <w:t xml:space="preserve">2. Заключение хозяйствующим субъектом недопустимого в соответствии с антимонопольным законодательством Российской Федерации соглашения ,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pPr>
        <w:spacing w:after="120"/>
        <w:ind w:firstLine="709"/>
      </w:pPr>
      <w:r>
        <w:rPr>
          <w:sz w:val="24"/>
        </w:rPr>
        <w:t xml:space="preserve">3. 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pPr>
        <w:spacing w:after="120"/>
        <w:ind w:firstLine="709"/>
      </w:pPr>
      <w:r>
        <w:rPr>
          <w:sz w:val="24"/>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pPr>
        <w:spacing w:after="120"/>
        <w:ind w:firstLine="709"/>
      </w:pPr>
      <w:r>
        <w:rPr>
          <w:sz w:val="24"/>
        </w:rPr>
        <w:t xml:space="preserve">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pPr>
        <w:spacing w:after="120"/>
        <w:ind w:firstLine="709"/>
      </w:pPr>
      <w:r>
        <w:rPr>
          <w:sz w:val="24"/>
        </w:rPr>
        <w:t xml:space="preserve">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pPr>
        <w:spacing w:after="120"/>
        <w:ind w:firstLine="709"/>
      </w:pPr>
      <w:r>
        <w:rPr>
          <w:sz w:val="24"/>
        </w:rPr>
        <w:t xml:space="preserve">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pPr>
        <w:spacing w:after="120"/>
        <w:ind w:firstLine="709"/>
      </w:pPr>
      <w:r>
        <w:rPr>
          <w:sz w:val="24"/>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pPr>
        <w:spacing w:after="120"/>
        <w:ind w:firstLine="709"/>
      </w:pPr>
      <w:r>
        <w:rPr>
          <w:sz w:val="24"/>
        </w:rPr>
        <w:t xml:space="preserve">Примечания:</w:t>
      </w:r>
    </w:p>
    <w:p>
      <w:pPr>
        <w:spacing w:after="120"/>
        <w:ind w:firstLine="709"/>
      </w:pPr>
      <w:r>
        <w:rPr>
          <w:sz w:val="24"/>
        </w:rPr>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частями 1 - 4 , 6 и 7 настоящей статьи, при выполнении в совокупности следующих условий:</w:t>
      </w:r>
    </w:p>
    <w:p>
      <w:pPr>
        <w:spacing w:after="120"/>
        <w:ind w:firstLine="709"/>
      </w:pPr>
      <w:r>
        <w:rPr>
          <w:sz w:val="24"/>
        </w:rPr>
        <w:t xml:space="preserve">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pPr>
        <w:spacing w:after="120"/>
        <w:ind w:firstLine="709"/>
      </w:pPr>
      <w:r>
        <w:rPr>
          <w:sz w:val="24"/>
        </w:rPr>
        <w:t xml:space="preserve">лицо отказалось от участия или дальнейшего участия в соглашении либо от осуществления или дальнейшего осуществления согласованных действий;</w:t>
      </w:r>
    </w:p>
    <w:p>
      <w:pPr>
        <w:spacing w:after="120"/>
        <w:ind w:firstLine="709"/>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spacing w:after="120"/>
        <w:ind w:firstLine="709"/>
      </w:pPr>
      <w:r>
        <w:rPr>
          <w:sz w:val="24"/>
        </w:rPr>
        <w:t xml:space="preserve">Освобождению от административной ответственности подлежит лицо, первым выполнившее все условия, предусмотренные настоящим примечанием.</w:t>
      </w:r>
    </w:p>
    <w:p>
      <w:pPr>
        <w:spacing w:after="120"/>
        <w:ind w:firstLine="709"/>
      </w:pPr>
      <w:r>
        <w:rPr>
          <w:sz w:val="24"/>
        </w:rPr>
        <w:t xml:space="preserve">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pPr>
        <w:spacing w:after="120"/>
        <w:ind w:firstLine="709"/>
      </w:pPr>
      <w:r>
        <w:rPr>
          <w:sz w:val="24"/>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а также следующие обстоятельства, смягчающие административную ответственность:</w:t>
      </w:r>
    </w:p>
    <w:p>
      <w:pPr>
        <w:spacing w:after="120"/>
        <w:ind w:firstLine="709"/>
      </w:pPr>
      <w:r>
        <w:rPr>
          <w:sz w:val="24"/>
        </w:rPr>
        <w:t xml:space="preserve">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pPr>
        <w:spacing w:after="120"/>
        <w:ind w:firstLine="709"/>
      </w:pPr>
      <w:r>
        <w:rPr>
          <w:sz w:val="24"/>
        </w:rPr>
        <w:t xml:space="preserve">2) лицо, совершившее административное правонарушение, не приступило к исполнению заключенного им ограничивающего конкуренцию соглашения.</w:t>
      </w:r>
    </w:p>
    <w:p>
      <w:pPr>
        <w:spacing w:after="120"/>
        <w:ind w:firstLine="709"/>
      </w:pPr>
      <w:r>
        <w:rPr>
          <w:sz w:val="24"/>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пунктами 1 и 2 части 1 статьи 4.3 , пунктами 1 , 2 и 3 примечания 3 к статье 14.31 настоящего Кодекса, а также следующие обстоятельства, отягчающие административную ответственность:</w:t>
      </w:r>
    </w:p>
    <w:p>
      <w:pPr>
        <w:spacing w:after="120"/>
        <w:ind w:firstLine="709"/>
      </w:pPr>
      <w:r>
        <w:rPr>
          <w:sz w:val="24"/>
        </w:rPr>
        <w:t xml:space="preserve">1) организация лицом, совершившим административное правонарушение, ограничивающих конкуренцию соглашения или согласованных действий;</w:t>
      </w:r>
    </w:p>
    <w:p>
      <w:pPr>
        <w:spacing w:after="120"/>
        <w:ind w:firstLine="709"/>
      </w:pPr>
      <w:r>
        <w:rPr>
          <w:sz w:val="24"/>
        </w:rPr>
        <w:t xml:space="preserve">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pPr>
        <w:spacing w:after="120"/>
        <w:ind w:firstLine="709"/>
      </w:pPr>
      <w:r>
        <w:rPr>
          <w:sz w:val="24"/>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частями 1 и 2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pPr>
        <w:spacing w:after="120"/>
        <w:ind w:firstLine="709"/>
      </w:pPr>
      <w:r>
        <w:rPr>
          <w:sz w:val="24"/>
        </w:rPr>
        <w:t xml:space="preserve">(п. 3 введен Федеральным законом от 04.08.2023 N 426-ФЗ)</w:t>
      </w:r>
    </w:p>
    <w:p>
      <w:pPr>
        <w:spacing w:after="120"/>
        <w:ind w:firstLine="709"/>
      </w:pPr>
      <w:r>
        <w:rPr>
          <w:sz w:val="24"/>
        </w:rPr>
        <w:t xml:space="preserve">5. За совершение административного правонарушения, предусмотренного частями 1 - 4 , 6 и 7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pPr>
        <w:spacing w:after="120"/>
        <w:ind w:firstLine="709"/>
      </w:pPr>
      <w:r>
        <w:rPr>
          <w:sz w:val="24"/>
        </w:rPr>
        <w:t xml:space="preserve">лицо признало факт совершения административного правонарушения;</w:t>
      </w:r>
    </w:p>
    <w:p>
      <w:pPr>
        <w:spacing w:after="120"/>
        <w:ind w:firstLine="709"/>
      </w:pPr>
      <w:r>
        <w:rPr>
          <w:sz w:val="24"/>
        </w:rPr>
        <w:t xml:space="preserve">лицо отказалось от участия либо дальнейшего участия в соглашении или согласованных действиях;</w:t>
      </w:r>
    </w:p>
    <w:p>
      <w:pPr>
        <w:spacing w:after="120"/>
        <w:ind w:firstLine="709"/>
      </w:pPr>
      <w:r>
        <w:rPr>
          <w:sz w:val="24"/>
        </w:rPr>
        <w:t xml:space="preserve">представленные сведения и документы являются достаточными для установления события административного правонарушения.</w:t>
      </w:r>
    </w:p>
    <w:p>
      <w:pPr>
        <w:spacing w:after="120"/>
        <w:ind w:firstLine="709"/>
      </w:pPr>
      <w:r>
        <w:rPr>
          <w:sz w:val="24"/>
        </w:rPr>
        <w:t xml:space="preserve">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pPr>
        <w:spacing w:after="120"/>
        <w:ind w:firstLine="709"/>
      </w:pPr>
      <w:r>
        <w:rPr>
          <w:sz w:val="24"/>
        </w:rPr>
        <w:t xml:space="preserve">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14.32</dc:title>
  <dc:creator>АРБИТРАЖ! · arbi.ru</dc:creator>
  <cp:lastModifiedBy>АРБИТРАЖ!</cp:lastModifiedBy>
  <dcterms:created xsi:type="dcterms:W3CDTF">2026-10-22T09:30:31.880Z</dcterms:created>
</cp:coreProperties>
</file>