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14.52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07.06.2013 N 113-ФЗ)</w:t>
      </w:r>
    </w:p>
    <w:p>
      <w:pPr>
        <w:spacing w:after="120"/>
        <w:ind w:firstLine="709"/>
      </w:pPr>
      <w:r>
        <w:rPr>
          <w:sz w:val="24"/>
        </w:rPr>
        <w:t xml:space="preserve">1. Неразмещение саморегулируемой организацией, членство в которой в соответствии с законодательством Российской Федерации является обязательным, либо саморегулируемой организацией в сфере финансового рынка документов и информации на официальном сайте саморегулируемой организации в сети "Интернет" в соответствии с требованиями , установленными федеральными законами и принятыми в соответствии с ними иными нормативными правовыми актами Российской Федерации, за исключением нарушений, указанных в части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23.06.2020 N 187-ФЗ)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 тысяч до десяти тысяч рублей; на юридических лиц - от пятнадцати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Неразмещение саморегулируемой организацией, членство в которой в соответствии с законодательством Российской Федерации является обязательным, информации о составе и стоимости имущества компенсационного фонда саморегулируемой организации,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(работ, услуг) и иными лицами предусмотрена федеральными законами, а также сведений , содержащихся в реестре членов саморегулируемой организации, на официальном сайте саморегулируемой организации в сети "Интернет" в соответствии с требованиями, установленными федеральными законами и принятыми в соответствии с ними иными нормативными правовыми актами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двадцати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Размещение саморегулируемой организацией, членство в которой в соответствии с законодательством Российской Федерации является обязательным, документов и информации, подлежащих обязательному размещению на официальном сайте саморегулируемой организации в сети "Интернет", с нарушением требований к обеспечению доступа к этим документам и информации, а также требований к технологическим, программным, лингвистическим средствам обеспечения пользования официальным сайтом такой саморегулируемой организации в сети "Интернет" либо размещение саморегулируемой организацией в сфере финансового рынка документов и информации, подлежащих обязательному размещению на официальном сайте саморегулируемой организации в сети "Интернет", с нарушением требований федеральных законов , предъявляемых к защите информации (в том числе персональных данных),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23.06.2020 N 187-ФЗ)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трех тысяч до пяти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Нарушение саморегулируемой организацией, членство в которой в соответствии с законодательством Российской Федерации является обязательным, требования о наличии официального сайта такой саморегулируемой организации в сети "Интернет"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пятидесяти тысяч до двухсот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14.52</dc:title>
  <dc:creator>АРБИТРАЖ! · arbi.ru</dc:creator>
  <cp:lastModifiedBy>АРБИТРАЖ!</cp:lastModifiedBy>
  <dcterms:created xsi:type="dcterms:W3CDTF">2026-10-22T20:15:40.164Z</dcterms:created>
</cp:coreProperties>
</file>