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15.33.1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15. Административные правонарушения в области финансов, налогов и сборов, страхования, рынка ценных бумаг, добычи, производства, использования и обращения драгоценных металлов и драгоценных камней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25.11.2013 N 317-ФЗ)</w:t>
      </w:r>
    </w:p>
    <w:p>
      <w:pPr>
        <w:spacing w:after="120"/>
        <w:ind w:firstLine="709"/>
      </w:pPr>
      <w:r>
        <w:rPr>
          <w:sz w:val="24"/>
        </w:rPr>
        <w:t xml:space="preserve">1. Неразмещение или несвоевременное размещение должностными лицами органов исполнительной власти субъектов Российской Федерации в сети "Интернет" утвержденной территориальной программы обязательного медицинского страхования и установленных тарифов на оплату медицинской помощи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пяти тысяч до 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2. Неразмещение должностными лицами территориальных фондов обязательного медицинского страхования в сети "Интернет" информации о сроках и порядке подачи уведомления о включении медицинской организации в реестр медицинских организаций, осуществляющих деятельность в сфере обязательного медицинского страхования,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трех тысяч до пяти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15.33.1</dc:title>
  <dc:creator>АРБИТРАЖ! · arbi.ru</dc:creator>
  <cp:lastModifiedBy>АРБИТРАЖ!</cp:lastModifiedBy>
  <dcterms:created xsi:type="dcterms:W3CDTF">2026-10-22T22:54:23.149Z</dcterms:created>
</cp:coreProperties>
</file>