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18.1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ч. 1 ст. 18.1 КоАП РФ за нарушение режима Государственной границы РФ, выразившееся в нарушении правил пересечения границы либо порядка следования от границы до пунктов пропуска через границу и в обратном направлении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пересечения Государственной границы Российской Федерации лицами и (или) транспортными средствами либо нарушение порядка следования таких лиц и (или)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направлении, а равно нарушение такими лицами правил въезда в Российскую Федерацию или выезда из Российской Федерации при прохождении пограничного контроля, за исключением случаев, предусмотренных статьей 18.5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двадцати пяти тысяч рублей; на должностных лиц - от ста тысяч до двухсот пятидесяти тысяч рублей; на юридических лиц - от одного миллиона до двух миллионов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28.12.2004 N 187-ФЗ , от 22.06.2007 N 116-ФЗ , от 21.12.2009 N 336-ФЗ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пяти тысяч до двадцати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28.12.2004 N 187-ФЗ , от 22.06.2007 N 116-ФЗ , от 21.12.2009 N 336-ФЗ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Ведение на Государственной границе Российской Федерации либо вблизи нее хозяйственной, промысловой или иной деятельности без уведомления пограничных органов либо с уведомлением таких органов, но с нарушением установленного порядка ведения на Государственной границе Российской Федерации либо вблизи нее хозяйственной, промысловой или иной деятельности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07.03.2005 N 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пяти тысяч рублей с конфискацией орудий совершения или предмета административного правонарушения или без таковой; на должностных лиц - от десяти тысяч до двадцати пяти тысяч рублей с конфискацией орудий совершения или предмета административного правонарушения или без таковой; на юридических лиц - от тридцати тысяч до ста пятидесяти тысяч рублей с конфискацией орудий совершения или предмета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28.12.2004 N 187-ФЗ , от 22.06.2007 N 116-ФЗ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административные правонарушения, предусмотренные настоящей статьей и иными статьями настоящей главы, лица, осуществляющие предпринимательскую деятельность без образования юридического лица, в связи с осуществлением ими указанной деятельности несут административную ответственность как юридические лица, за исключением случаев, если в соответствующих статьях настоящей главы установлены специальные правила об административной ответственности лиц, осуществляющих предпринимательскую деятельность без образования юридического лица, отличающиеся от правил об административной ответственности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2. Лицо без гражданства, обратившееся с заявлением о выдаче временного удостоверения личности лица без гражданства в Российской Федерации, или получившее указанный документ, или обратившееся с заявлением об установлении личности, предусмотренным статьей 10.1 Федерального закона от 25 июля 2002 года N 115-ФЗ "О правовом положении иностранных граждан в Российской Федерации", не подлежит административной ответственности за нарушение правил въезда в Российскую Федерацию, режима пребывания (проживания) в Российской Федерации, незаконное осуществление трудовой деятельности в Российской Федерации или нарушение иммиграционных правил, если такие нарушения были выявлены при подаче соответствующего заявления.</w:t>
      </w:r>
    </w:p>
    <w:p>
      <w:pPr>
        <w:spacing w:after="120"/>
        <w:ind w:firstLine="709"/>
      </w:pPr>
      <w:r>
        <w:rPr>
          <w:sz w:val="24"/>
        </w:rPr>
        <w:t xml:space="preserve">(примечания в ред. Федерального закона от 25.12.2023 N 649-ФЗ)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18.1</dc:title>
  <dc:creator>АРБИТРАЖ! · arbi.ru</dc:creator>
  <cp:lastModifiedBy>АРБИТРАЖ!</cp:lastModifiedBy>
  <dcterms:created xsi:type="dcterms:W3CDTF">2026-10-22T20:05:07.206Z</dcterms:created>
</cp:coreProperties>
</file>