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29.04.2006 N 57-ФЗ , от 18.07.2006 N 121-ФЗ , от 27.07.2010 N 238-ФЗ , от 07.02.2011 N 4-ФЗ , от 08.12.2011 N 424-ФЗ , от 23.06.2016 N 222-ФЗ , от 03.07.2016 N 227-ФЗ , от 03.07.2016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19.3.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оспаривает привлечение к ответственности за неповиновение требованию либо воспрепятствование исполнению обязанностей сотрудника полиции, военнослужащего либо сотрудника уголовно-исполнительной системы или войск нацгвардии РФ</w:t>
      </w:r>
    </w:p>
    <w:p>
      <w:pPr>
        <w:spacing w:after="120"/>
        <w:ind w:firstLine="709"/>
      </w:pPr>
      <w:r>
        <w:rPr>
          <w:sz w:val="24"/>
        </w:rPr>
        <w:t xml:space="preserve">1. Неповиновение законному распоряжению или требованию сотрудника полиции, военнослужащего либо сотрудника органа или учреждения уголовно-исполнительной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безопасности, а равно воспрепятствование исполнению ими служебных обязанностей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29.04.2006 N 57-ФЗ , от 07.02.2011 N 4-ФЗ , от 03.07.2016 N 227-ФЗ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четырех тысяч рублей, либо административный арест на срок до пятнадцати суток, либо обязательные работы на срок от сорока до ста двадцати часов.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Неповиновение законному распоряжению или требованию должностного лица органов внутренних дел, уполномоченных на осуществление функций по контролю и надзору в сфере миграции, в связи с исполнением им служебных обязанностей или воспрепятствование исполнению им служебных обязанностей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четырех тысяч рублей, либо административный арест на срок до пятнадцати суток, либо обязательные работы на срок от сорока до ста двадцати часов.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03.07.2016 N 305-ФЗ)</w:t>
      </w:r>
    </w:p>
    <w:p>
      <w:pPr>
        <w:spacing w:after="120"/>
        <w:ind w:firstLine="709"/>
      </w:pPr>
      <w:r>
        <w:rPr>
          <w:sz w:val="24"/>
        </w:rPr>
        <w:t xml:space="preserve">2. Неповиновение гражданина (за исключением осужденных, отбывающих наказание в виде лишения свободы, а также лиц, подозреваемых и обвиняемых в совершении преступлений и содержащихся под стражей) законному распоряжению или требованию сотрудника органа или учреждения уголовно-исполнительной системы, следственного изолятора, военнослужащего либо другого лица при исполнении ими обязанностей по обеспечению безопасности и охране учреждений уголовно-исполнительной системы, следственных изоляторов, поддержанию в них установленного режима, охране и конвоированию осужденных (подозреваемых, обвиняемых)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29.04.2006 N 57-ФЗ , от 27.10.2025 N 399-ФЗ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четырех тысяч рублей, либо административный арест на срок до пятнадцати суток, либо обязательные работы на срок от сорока до ста двадцати часов.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03.07.2016 N 305-ФЗ.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обязанностей, а равно воспрепятствование исполнению им служебных обязанностей,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27.10.2025 N 399-ФЗ)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рублей, либо административный арест на срок до пятнадцати суток, либо обязательные работы на срок от сорока до ста двадцати часов; на должностных лиц - от пяти тысяч до десяти тысяч рублей; на юридических лиц - от тридцати тысяч до семидесяти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27.07.2010 N 238-ФЗ)</w:t>
      </w:r>
    </w:p>
    <w:p>
      <w:pPr>
        <w:spacing w:after="120"/>
        <w:ind w:firstLine="709"/>
      </w:pPr>
      <w:r>
        <w:rPr>
          <w:sz w:val="24"/>
        </w:rPr>
        <w:t xml:space="preserve">5.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(или) поддержанию общественного порядка либо воспрепятствование исполнению им служебных обязанностей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рублей, либо административный арест на срок до пятнадцати суток, либо обязательные работы на срок от сорока до ста двадцати часов; на должностных лиц - от пяти тысяч до десяти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08.12.2011 N 424-ФЗ)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1 , 4 или 5 настоящей статьи, если оно совершено организатором или участником собрания, митинга, демонстрации, шествия или пикетирования в связи с проведением указанного мероприятия,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рублей, либо административный арест на срок до тридцати суток, либо обязательные работы на срок от ста до двухсот часов; на должностных лиц - от двадцати тысяч до сорока тысяч рублей; на юридических лиц - от семидесяти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21.07.2014 N 258-ФЗ)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ст. 19.3 дополняется ч. 7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27.07.2010 N 238-ФЗ)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</dc:title>
  <dc:creator>АРБИТРАЖ! · arbi.ru</dc:creator>
  <cp:lastModifiedBy>АРБИТРАЖ!</cp:lastModifiedBy>
  <dcterms:created xsi:type="dcterms:W3CDTF">2026-10-22T22:25:55.803Z</dcterms:created>
</cp:coreProperties>
</file>