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25. Участники производства по делам об административных правонарушениях, их права и обязанности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Лицо, в отношении которого ведется производство по делу об административном правонарушении, вправе знакомиться со всеми материалами дела, с аудио- и видеозаписями, делать выписки из материалов дела об административном правонарушении, снимать за свой счет копии с материалов дела об административном правонарушении, в том числе с помощью технических средств, давать объяснения, представлять доказательства, заявлять ходатайства и отводы, пользоваться юридической помощью защитника, а также иными процессуальными правами в соответствии с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02.05.2026 N 119-ФЗ)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предусмотренных частями 3 и 3.1 статьи 28.6 настоящего Кодекса,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24.07.2007 N 210-ФЗ , от 02.05.2026 N 120-ФЗ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Судья, орган, должностное лицо, рассматривающие дело об административном правонарушении, вправе признать обязательным присутствие при рассмотрении дела лица, в отношении которого ведется производство по делу.</w:t>
      </w:r>
    </w:p>
    <w:p>
      <w:pPr>
        <w:spacing w:after="120"/>
        <w:ind w:firstLine="709"/>
      </w:pPr>
      <w:r>
        <w:rPr>
          <w:sz w:val="24"/>
        </w:rPr>
        <w:t xml:space="preserve">При рассмотрении дела об административном правонарушении, влекущем административный арест, административное выдворение за пределы Российской Федерации иностранного гражданина либо лица без гражданства или обязательные работы, присутствие лица, в отношении которого ведется производство по делу, является обязательным, за исключением случаев рассмотрения дела об административном правонарушении, совершенном за пределами Российской Федерации и предусмотренном статьей 13.48 , частью 9 статьи 19.34 , частью 4 или 5 статьи 20.1 либо статьей 20.3.1 или 20.29 настоящего Кодекса, либо административном правонарушении, выразившемся в неуплате административного штрафа, назначенного за совершение административного правонарушения, предусмотренного статьей 13.14.1 , 13.15 , 13.36 , 13.37 , 13.48 , 17.13 или 19.34 , частью 3 , 4 или 5 статьи 20.1 либо статьей 20.3.1 , 20.3.2 , 20.3.3 , 20.3.4 , 20.29 или 20.33 настоящего Кодекса, в срок, предусмотренный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08.06.2012 N 65-ФЗ , от 10.06.2026 N 168-ФЗ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Несовершеннолетнее лицо, в отношении которого ведется производство по делу об административном правонарушении, может быть удалено на время рассмотрения обстоятельств дела, обсуждение которых может оказать отрицательное влияние на указанное лицо.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25.1</dc:title>
  <dc:creator>АРБИТРАЖ! · arbi.ru</dc:creator>
  <cp:lastModifiedBy>АРБИТРАЖ!</cp:lastModifiedBy>
  <dcterms:created xsi:type="dcterms:W3CDTF">2026-10-22T20:03:54.617Z</dcterms:created>
</cp:coreProperties>
</file>