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27.13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27. Применение мер обеспечения производства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21.04.2011 N 69-ФЗ)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 частью 1 статьи 11.8.1 , статьями 11.9 , 11.26 , 11.29 , частью 4 статьи 11.33 , частью 1 статьи 12.3 , частью 2 статьи 12.5 , частями 1 , 2 и 4 статьи 12.7 , частями 1 и 3 статьи 12.8 ,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частями 2 - 4 и 6 статьи 12.19 , частями 1 , 4 - 6 и 12 статьи 12.21.1 , частью 1 статьи 12.21.2 , частями 1 - 4 статьи 12.21.5 , статьей 12.26 , частью 3 статьи 12.27 , частью 2 статьи 14.38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статьями 11.26 и 11.29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частями 1 , 4 - 6 и 12 статьи 12.21.1 , частью 1 статьи 12.21.2 или частями 1 - 4 статьи 12.21.5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части 3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статьями 11.26 , 11.29 , частью 4 статьи 11.33 ,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части 3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spacing w:after="120"/>
        <w:ind w:firstLine="709"/>
      </w:pPr>
      <w:r>
        <w:rPr>
          <w:sz w:val="24"/>
        </w:rPr>
        <w:t xml:space="preserve">(в ред. Федеральных законов от 24.11.2014 N 362-ФЗ , от 31.12.2014 N 528-ФЗ , от 08.06.2015 N 143-ФЗ , от 13.07.2015 N 248-ФЗ , от 14.12.2015 N 378-ФЗ , от 23.06.2016 N 205-ФЗ , от 29.12.2017 N 452-ФЗ , от 14.07.2022 N 257-ФЗ , от 24.06.2023 N 265-ФЗ , от 04.08.2023 N 425-ФЗ , от 07.07.2025 N 209-ФЗ )</w:t>
      </w:r>
    </w:p>
    <w:p>
      <w:pPr>
        <w:spacing w:after="120"/>
        <w:ind w:firstLine="709"/>
      </w:pPr>
      <w:r>
        <w:rPr>
          <w:sz w:val="24"/>
        </w:rPr>
        <w:t xml:space="preserve">(см. текст в предыдущей редакции )</w:t>
      </w:r>
    </w:p>
    <w:p>
      <w:pPr>
        <w:spacing w:after="120"/>
        <w:ind w:firstLine="709"/>
      </w:pPr>
      <w:r>
        <w:rPr>
          <w:sz w:val="24"/>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spacing w:after="120"/>
        <w:ind w:firstLine="709"/>
      </w:pPr>
      <w:r>
        <w:rPr>
          <w:sz w:val="24"/>
        </w:rPr>
        <w:t xml:space="preserve">(часть 1.1 введена Федеральным законом от 08.06.2015 N 143-ФЗ)</w:t>
      </w:r>
    </w:p>
    <w:p>
      <w:pPr>
        <w:spacing w:after="120"/>
        <w:ind w:firstLine="709"/>
      </w:pPr>
      <w:r>
        <w:rPr>
          <w:sz w:val="24"/>
        </w:rPr>
        <w:t xml:space="preserve">2. Утратил силу. - Федеральный закон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spacing w:after="120"/>
        <w:ind w:firstLine="709"/>
      </w:pPr>
      <w:r>
        <w:rPr>
          <w:sz w:val="24"/>
        </w:rPr>
        <w:t xml:space="preserve">(в ред. Федеральных законов от 14.10.2014 N 307-ФЗ , от 08.06.2015 N 143-ФЗ , от 03.07.2016 N 227-ФЗ , от 23.06.2016 N 205-ФЗ , от 23.04.2018 N 92-ФЗ , от 25.05.2026 N 145-ФЗ )</w:t>
      </w:r>
    </w:p>
    <w:p>
      <w:pPr>
        <w:spacing w:after="120"/>
        <w:ind w:firstLine="709"/>
      </w:pPr>
      <w:r>
        <w:rPr>
          <w:sz w:val="24"/>
        </w:rPr>
        <w:t xml:space="preserve">(см. текст в предыдущей редакции )</w:t>
      </w:r>
    </w:p>
    <w:p>
      <w:pPr>
        <w:spacing w:after="120"/>
        <w:ind w:firstLine="709"/>
      </w:pPr>
      <w:r>
        <w:rPr>
          <w:sz w:val="24"/>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spacing w:after="120"/>
        <w:ind w:firstLine="709"/>
      </w:pPr>
      <w:r>
        <w:rPr>
          <w:sz w:val="24"/>
        </w:rPr>
        <w:t xml:space="preserve">(в ред. Федеральных законов от 14.10.2014 N 307-ФЗ , от 08.06.2015 N 143-ФЗ )</w:t>
      </w:r>
    </w:p>
    <w:p>
      <w:pPr>
        <w:spacing w:after="120"/>
        <w:ind w:firstLine="709"/>
      </w:pPr>
      <w:r>
        <w:rPr>
          <w:sz w:val="24"/>
        </w:rPr>
        <w:t xml:space="preserve">(см. текст в предыдущей редакции )</w:t>
      </w:r>
    </w:p>
    <w:p>
      <w:pPr>
        <w:spacing w:after="120"/>
        <w:ind w:firstLine="709"/>
      </w:pPr>
      <w:r>
        <w:rPr>
          <w:sz w:val="24"/>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spacing w:after="120"/>
        <w:ind w:firstLine="709"/>
      </w:pPr>
      <w:r>
        <w:rPr>
          <w:sz w:val="24"/>
        </w:rPr>
        <w:t xml:space="preserve">(в ред. Федеральных законов от 14.10.2014 N 307-ФЗ , от 23.06.2016 N 205-ФЗ )</w:t>
      </w:r>
    </w:p>
    <w:p>
      <w:pPr>
        <w:spacing w:after="120"/>
        <w:ind w:firstLine="709"/>
      </w:pPr>
      <w:r>
        <w:rPr>
          <w:sz w:val="24"/>
        </w:rPr>
        <w:t xml:space="preserve">(см. текст в предыдущей редакции )</w:t>
      </w:r>
    </w:p>
    <w:p>
      <w:pPr>
        <w:spacing w:after="120"/>
        <w:ind w:firstLine="709"/>
      </w:pPr>
      <w:r>
        <w:rPr>
          <w:sz w:val="24"/>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 установленном Правительством Российской Федерации.</w:t>
      </w:r>
    </w:p>
    <w:p>
      <w:pPr>
        <w:spacing w:after="120"/>
        <w:ind w:firstLine="709"/>
      </w:pPr>
      <w:r>
        <w:rPr>
          <w:sz w:val="24"/>
        </w:rPr>
        <w:t xml:space="preserve">(в ред. Федеральных законов от 14.10.2014 N 307-ФЗ ,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10. Перемещение транспортных средств на специализированную стоянку, за исключением транспортных средств, указанных в части 9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spacing w:after="120"/>
        <w:ind w:firstLine="709"/>
      </w:pPr>
      <w:r>
        <w:rPr>
          <w:sz w:val="24"/>
        </w:rPr>
        <w:t xml:space="preserve">(часть 10 в ред. Федерального закона от 23.06.2016 N 205-ФЗ)</w:t>
      </w:r>
    </w:p>
    <w:p>
      <w:pPr>
        <w:spacing w:after="120"/>
        <w:ind w:firstLine="709"/>
      </w:pPr>
      <w:r>
        <w:rPr>
          <w:sz w:val="24"/>
        </w:rPr>
        <w:t xml:space="preserve">(см. текст в предыдущей редакции )</w:t>
      </w:r>
    </w:p>
    <w:p>
      <w:pPr>
        <w:spacing w:after="120"/>
        <w:ind w:firstLine="709"/>
      </w:pPr>
      <w:r>
        <w:rPr>
          <w:sz w:val="24"/>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части 9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spacing w:after="120"/>
        <w:ind w:firstLine="709"/>
      </w:pPr>
      <w:r>
        <w:rPr>
          <w:sz w:val="24"/>
        </w:rPr>
        <w:t xml:space="preserve">(часть 11 в ред. Федерального закона от 23.06.2016 N 205-ФЗ)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прекращения производства по делу об административном правонарушении по основаниям, предусмотренным пунктом 1 , пунктом 2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пунктами 3 , 8 , 8.1 и 9 части 1 статьи 24.5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spacing w:after="120"/>
        <w:ind w:firstLine="709"/>
      </w:pPr>
      <w:r>
        <w:rPr>
          <w:sz w:val="24"/>
        </w:rPr>
        <w:t xml:space="preserve">(в ред. Федеральных законов от 23.06.2016 N 205-ФЗ , от 17.04.2017 N 68-ФЗ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27.13</dc:title>
  <dc:creator>АРБИТРАЖ! · arbi.ru</dc:creator>
  <cp:lastModifiedBy>АРБИТРАЖ!</cp:lastModifiedBy>
  <dcterms:created xsi:type="dcterms:W3CDTF">2026-10-22T20:04:50.138Z</dcterms:created>
</cp:coreProperties>
</file>