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28.2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28. Возбуждение дела об административном правонарушении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 совершении административного правонарушения составляется протокол, за исключением случаев, предусмотренных статьей 28.4 , частями 1 , 3 и 4 статьи 28.6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24.07.2007 N 210-ФЗ , от 18.07.2011 N 225-ФЗ , от 03.07.2016 N 290-ФЗ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В случае, если по объективным причинам при составлении протокола об административном правонарушении не может присутствовать физическое лицо, в отношении которого возбуждается дело о таком правонарушении, или его законный представитель, или законный представитель юридического лица, в отношении которого возбуждается дело об административном правонарушении, их присутствие может быть обеспечено путем использования систем видео-конференц-связи при наличии технической возможности у органа, должностного лица либо путем использования системы веб-конференции при наличии технической возможности у органа, должностного лица, указанного физического лица, его законного представителя или законного представителя указанного юридического лица.</w:t>
      </w:r>
    </w:p>
    <w:p>
      <w:pPr>
        <w:spacing w:after="120"/>
        <w:ind w:firstLine="709"/>
      </w:pPr>
      <w:r>
        <w:rPr>
          <w:sz w:val="24"/>
        </w:rPr>
        <w:t xml:space="preserve">Вопрос об обеспечении присутствия лиц, указанных в абзаце первом настоящей части, при составлении протокола об административном правонарушении путем использования систем видео-конференц-связи или системы веб-конференции разрешается должностным лицом, уполномоченным составлять протокол об административном правонарушении, по заявлению указанных лиц либо по собственной инициативе.</w:t>
      </w:r>
    </w:p>
    <w:p>
      <w:pPr>
        <w:spacing w:after="120"/>
        <w:ind w:firstLine="709"/>
      </w:pPr>
      <w:r>
        <w:rPr>
          <w:sz w:val="24"/>
        </w:rPr>
        <w:t xml:space="preserve">Должностное лицо, уполномоченное составлять протокол об административном правонарушении, извещает лиц, указанных в абзаце первом настоящей части, о дате, времени и месте организации видео-конференц-связи или о дате и времени проведения веб-конференции не позднее чем за десять рабочих дней до дня составления протокола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07.04.2025 N 59-ФЗ)</w:t>
      </w:r>
    </w:p>
    <w:p>
      <w:pPr>
        <w:spacing w:after="120"/>
        <w:ind w:firstLine="709"/>
      </w:pPr>
      <w:r>
        <w:rPr>
          <w:sz w:val="24"/>
        </w:rPr>
        <w:t xml:space="preserve">1.2. Должностное лицо, уполномоченное составлять протокол об административном правонарушении, в случае использования систем видео-конференц-связи при его составлении устанавливает связь со структурным подразделением органа, территориальным органом, структурным подразделением территориального органа, в которых используются системы видео-конференц-связи, для обеспечения присутствия при составлении протокола лиц, указанных в абзаце первом части 1.1 настоящей статьи. Лицо, осуществляющее организацию видео-конференц-связи, содействует должностному лицу, уполномоченному составлять протокол об административном правонарушении, в проверке явки и установлении личности явившихся лиц.</w:t>
      </w:r>
    </w:p>
    <w:p>
      <w:pPr>
        <w:spacing w:after="120"/>
        <w:ind w:firstLine="709"/>
      </w:pPr>
      <w:r>
        <w:rPr>
          <w:sz w:val="24"/>
        </w:rPr>
        <w:t xml:space="preserve">(часть 1.2 введена Федеральным законом от 07.04.2025 N 59-ФЗ)</w:t>
      </w:r>
    </w:p>
    <w:p>
      <w:pPr>
        <w:spacing w:after="120"/>
        <w:ind w:firstLine="709"/>
      </w:pPr>
      <w:r>
        <w:rPr>
          <w:sz w:val="24"/>
        </w:rPr>
        <w:t xml:space="preserve">1.3. Установление личности лиц, указанных в абзаце первом части 1.1 настоящей статьи, при составлении протокола об административном правонарушении путем использования системы веб-конференции осуществляется с использованием информационно-технологических средств, обеспечивающих идентификацию лица без его личного присутствия (единой системы идентификации и аутентификации, единой биометрической системы).</w:t>
      </w:r>
    </w:p>
    <w:p>
      <w:pPr>
        <w:spacing w:after="120"/>
        <w:ind w:firstLine="709"/>
      </w:pPr>
      <w:r>
        <w:rPr>
          <w:sz w:val="24"/>
        </w:rPr>
        <w:t xml:space="preserve">(часть 1.3 введена Федеральным законом от 07.04.2025 N 59-ФЗ)</w:t>
      </w:r>
    </w:p>
    <w:p>
      <w:pPr>
        <w:spacing w:after="120"/>
        <w:ind w:firstLine="709"/>
      </w:pPr>
      <w:r>
        <w:rPr>
          <w:sz w:val="24"/>
        </w:rPr>
        <w:t xml:space="preserve">1.4. В случае присутствия физического лица, в отношении которого возбуждается дело об административном правонарушении, или его законного представителя, или законного представителя юридического лица, в отношении которого возбуждается дело об административном правонарушении, при составлении протокола об административном правонарушении путем использования систем видео-конференц-связи или системы веб-конференции такой протокол составляется в срок не позднее следующего рабочего дня после дня организации видео-конференц-связи или проведения веб-конференции.</w:t>
      </w:r>
    </w:p>
    <w:p>
      <w:pPr>
        <w:spacing w:after="120"/>
        <w:ind w:firstLine="709"/>
      </w:pPr>
      <w:r>
        <w:rPr>
          <w:sz w:val="24"/>
        </w:rPr>
        <w:t xml:space="preserve">(часть 1.4 введена Федеральным законом от 07.04.2025 N 59-ФЗ)</w:t>
      </w:r>
    </w:p>
    <w:p>
      <w:pPr>
        <w:spacing w:after="120"/>
        <w:ind w:firstLine="709"/>
      </w:pPr>
      <w:r>
        <w:rPr>
          <w:sz w:val="24"/>
        </w:rPr>
        <w:t xml:space="preserve">2. В протоколе об административном правонарушении указываются дата и место его составления, должность, фамилия и инициалы лица, составившего протокол, сведения о лице, в отношении которого возбуждено дело об административном правонарушении, фамилии, имена, отчества, адреса места жительства свидетелей и потерпевших, если имеются свидетели и потерпевшие, место, время совершения и событие административного правонарушения, статья настоящего Кодекса или закона субъекта Российской Федерации, предусматривающая административную ответственность за данное административное правонарушение, объяснение физического лица или законного представителя юридического лица, в отношении которых возбуждено дело, иные сведения, необходимые для разрешения дела.</w:t>
      </w:r>
    </w:p>
    <w:p>
      <w:pPr>
        <w:spacing w:after="120"/>
        <w:ind w:firstLine="709"/>
      </w:pPr>
      <w:r>
        <w:rPr>
          <w:sz w:val="24"/>
        </w:rPr>
        <w:t xml:space="preserve">3. При составлении протокола об административном правонарушении физическому лицу или законному представителю юридического лица, в отношении которых возбуждено дело об административном правонарушении, а также иным участникам производства по делу разъясняются их права и обязанности, предусмотренные настоящим Кодексом, о чем делается запись в протоколе.</w:t>
      </w:r>
    </w:p>
    <w:p>
      <w:pPr>
        <w:spacing w:after="120"/>
        <w:ind w:firstLine="709"/>
      </w:pPr>
      <w:r>
        <w:rPr>
          <w:sz w:val="24"/>
        </w:rPr>
        <w:t xml:space="preserve">4. Физическому лицу или законному представителю юридического лица, в отношении которых возбуждено дело об административном правонарушении, должна быть предоставлена возможность ознакомления с протоколом об административном правонарушении, а в случае их присутствия при составлении протокола об административном правонарушении путем использования систем видео-конференц-связи - с копией такого протокола, направленной в порядке, предусмотренном частью 5.1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Лица, указанные в абзаце первом настоящей части, вправе представить объяснения и замечания по содержанию протокола, которые прилагаются к протоколу.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07.04.2025 N 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4.1. В случае неявки физического лица, или законного представителя физического лица, или законного представителя юридического лица, в отношении которых ведется производство по делу об административном правонарушении, если они извещены в установленном порядке , протокол об административном правонарушении составляется в их отсутствие. Копия протокола об административном правонарушении направляется лицу, в отношении которого он составлен, в течение трех дней со дня составления указанного протокола.</w:t>
      </w:r>
    </w:p>
    <w:p>
      <w:pPr>
        <w:spacing w:after="120"/>
        <w:ind w:firstLine="709"/>
      </w:pPr>
      <w:r>
        <w:rPr>
          <w:sz w:val="24"/>
        </w:rPr>
        <w:t xml:space="preserve">(часть четвертая.1 введена Федеральным законом от 24.07.2007 N 210-ФЗ)</w:t>
      </w:r>
    </w:p>
    <w:p>
      <w:pPr>
        <w:spacing w:after="120"/>
        <w:ind w:firstLine="709"/>
      </w:pPr>
      <w:r>
        <w:rPr>
          <w:sz w:val="24"/>
        </w:rPr>
        <w:t xml:space="preserve">5. Протокол об административном правонарушении подписывается должностным лицом, его составившим, а также физическим лицом или законным представителем юридического лица, в отношении которых возбуждено дело об административном правонарушении, за исключением случаев, предусмотренных частью 5.1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В случае отказа лиц от подписания протокола (копии протокола), а также в случае, предусмотренном частью 4.1 настоящей статьи, в протоколе делается соответствующая запись.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07.04.2025 N 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5.1. В случае составления протокола об административном правонарушении с использованием систем видео-конференц-связи такой протокол подписывается на бумажном носителе должностным лицом, его составившим, после чего копия протокола направляется указанным лицом в структурное подразделение органа, территориальный орган, структурное подразделение территориального органа, в которых организована видео-конференц-связь, для подписания данной копии лицами, указанными в абзаце первом части 1.1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Лица, указанные в абзаце первом части 1.1 настоящей статьи, помимо собственноручной подписи проставляют на копии протокола, изготовленной на бумажном носителе, отметку о ее получении.</w:t>
      </w:r>
    </w:p>
    <w:p>
      <w:pPr>
        <w:spacing w:after="120"/>
        <w:ind w:firstLine="709"/>
      </w:pPr>
      <w:r>
        <w:rPr>
          <w:sz w:val="24"/>
        </w:rPr>
        <w:t xml:space="preserve">Подписанная лицами, указанными в абзаце первом части 1.1 настоящей статьи, копия протокола с отметкой о получении ими данной копии незамедлительно, но не позднее окончания рабочего дня направляется лицом, осуществляющим организацию видео-конференц-связи, должностному лицу, составившему протокол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В случае отказа лиц, указанных в абзаце первом части 1.1 настоящей статьи, от подписания копии протокола лицо, осуществляющее организацию видео-конференц-связи, делает на такой копии соответствующую запись и направляет такую копию должностному лицу, составившему протокол об административном правонарушении, в срок, предусмотренный абзацем третьим настоящей части.</w:t>
      </w:r>
    </w:p>
    <w:p>
      <w:pPr>
        <w:spacing w:after="120"/>
        <w:ind w:firstLine="709"/>
      </w:pPr>
      <w:r>
        <w:rPr>
          <w:sz w:val="24"/>
        </w:rPr>
        <w:t xml:space="preserve">(часть 5.1 введена Федеральным законом от 07.04.2025 N 59-ФЗ)</w:t>
      </w:r>
    </w:p>
    <w:p>
      <w:pPr>
        <w:spacing w:after="120"/>
        <w:ind w:firstLine="709"/>
      </w:pPr>
      <w:r>
        <w:rPr>
          <w:sz w:val="24"/>
        </w:rPr>
        <w:t xml:space="preserve">6. Физическому лицу или законному представителю юридического лица, в отношении которых возбуждено дело об административном правонарушении, а также потерпевшему вручается под расписку копия протокола об административном правонарушении, за исключением случаев присутствия указанных лиц при составлении такого протокола с использованием системы веб-конференции.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08.12.2003 N 161-ФЗ , от 07.04.2025 N 59-ФЗ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28.2</dc:title>
  <dc:creator>АРБИТРАЖ! · arbi.ru</dc:creator>
  <cp:lastModifiedBy>АРБИТРАЖ!</cp:lastModifiedBy>
  <dcterms:created xsi:type="dcterms:W3CDTF">2026-10-22T10:42:05.940Z</dcterms:created>
</cp:coreProperties>
</file>