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spacing w:after="120"/>
        <w:ind w:firstLine="709"/>
      </w:pPr>
      <w:r>
        <w:rPr>
          <w:sz w:val="24"/>
        </w:rPr>
        <w:t xml:space="preserve">(в ред. Федеральных законов от 30.04.2010 N 69-ФЗ , от 14.10.2014 N 307-ФЗ , от 02.05.2026 N 120-ФЗ )</w:t>
      </w:r>
    </w:p>
    <w:p>
      <w:pPr>
        <w:spacing w:after="120"/>
        <w:ind w:firstLine="709"/>
      </w:pPr>
      <w:r>
        <w:rPr>
          <w:sz w:val="24"/>
        </w:rPr>
        <w:t xml:space="preserve">(см. текст в предыдущей редакции )</w:t>
      </w:r>
    </w:p>
    <w:p>
      <w:pPr>
        <w:spacing w:after="120"/>
        <w:ind w:firstLine="709"/>
      </w:pPr>
      <w:r>
        <w:rPr>
          <w:sz w:val="24"/>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spacing w:after="120"/>
        <w:ind w:firstLine="709"/>
      </w:pPr>
      <w:r>
        <w:rPr>
          <w:sz w:val="24"/>
        </w:rPr>
        <w:t xml:space="preserve">(часть 1.1 введена Федеральным законом от 30.04.2010 N 69-ФЗ)</w:t>
      </w:r>
    </w:p>
    <w:p>
      <w:pPr>
        <w:spacing w:after="120"/>
        <w:ind w:firstLine="709"/>
      </w:pPr>
      <w:r>
        <w:rPr>
          <w:sz w:val="24"/>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статьей 15.21 либо 15.30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частью 15 или 18 статьи 13.11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мотивированное определение .</w:t>
      </w:r>
    </w:p>
    <w:p>
      <w:pPr>
        <w:spacing w:after="120"/>
        <w:ind w:firstLine="709"/>
      </w:pPr>
      <w:r>
        <w:rPr>
          <w:sz w:val="24"/>
        </w:rPr>
        <w:t xml:space="preserve">(в ред. Федеральных законов от 11.06.2021 N 162-ФЗ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3. Дела об административных правонарушениях, предусмотренных статьями 5.1 - 5.25 , 5.45 - 5.52 , 5.56 , 5.58 ,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spacing w:after="120"/>
        <w:ind w:firstLine="709"/>
      </w:pPr>
      <w:r>
        <w:rPr>
          <w:sz w:val="24"/>
        </w:rPr>
        <w:t xml:space="preserve">(часть третья введена Федеральным законом от 04.07.2003 N 94-ФЗ, в ред. Федеральных законов от 21.07.2005 N 93-ФЗ , от 04.10.2010 N 263-ФЗ , от 02.06.2016 N 161-ФЗ )</w:t>
      </w:r>
    </w:p>
    <w:p>
      <w:pPr>
        <w:spacing w:after="120"/>
        <w:ind w:firstLine="709"/>
      </w:pPr>
      <w:r>
        <w:rPr>
          <w:sz w:val="24"/>
        </w:rPr>
        <w:t xml:space="preserve">(см. текст в предыдущей редакции )</w:t>
      </w:r>
    </w:p>
    <w:p>
      <w:pPr>
        <w:spacing w:after="120"/>
        <w:ind w:firstLine="709"/>
      </w:pPr>
      <w:r>
        <w:rPr>
          <w:sz w:val="24"/>
        </w:rPr>
        <w:t xml:space="preserve">4 .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статьей 13.48 , частью 9 статьи 19.34 , частью 4 или 5 статьи 20.1 либо статьей 20.3.1 или 20.29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статьей 13.14.1 , 13.15 , 13.36 , 13.37 , 13.48 , 17.13 или 19.34 , частью 3 , 4 или 5 статьи 20.1 либо статьей 20.3.1 , 20.3.2 , 20.3.3 , 20.3.4 , 20.29 или 20.33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spacing w:after="120"/>
        <w:ind w:firstLine="709"/>
      </w:pPr>
      <w:r>
        <w:rPr>
          <w:sz w:val="24"/>
        </w:rPr>
        <w:t xml:space="preserve">(в ред. Федеральных законов от 25.10.2004 N 126-ФЗ , от 10.06.2026 N 168-ФЗ )</w:t>
      </w:r>
    </w:p>
    <w:p>
      <w:pPr>
        <w:spacing w:after="120"/>
        <w:ind w:firstLine="709"/>
      </w:pPr>
      <w:r>
        <w:rPr>
          <w:sz w:val="24"/>
        </w:rPr>
        <w:t xml:space="preserve">(см. текст в предыдущей редакции )</w:t>
      </w:r>
    </w:p>
    <w:p>
      <w:pPr>
        <w:spacing w:after="120"/>
        <w:ind w:firstLine="709"/>
      </w:pPr>
      <w:r>
        <w:rPr>
          <w:sz w:val="24"/>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spacing w:after="120"/>
        <w:ind w:firstLine="709"/>
      </w:pPr>
      <w:r>
        <w:rPr>
          <w:sz w:val="24"/>
        </w:rPr>
        <w:t xml:space="preserve">(часть пятая введена Федеральным законом от 09.05.2005 N 45-ФЗ, в ред. Федеральных законов от 23.07.2010 N 171-ФЗ , от 18.07.2011 N 242-ФЗ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21.07.2014 N 210-ФЗ.</w:t>
      </w:r>
    </w:p>
    <w:p>
      <w:pPr>
        <w:spacing w:after="120"/>
        <w:ind w:firstLine="709"/>
      </w:pPr>
      <w:r>
        <w:rPr>
          <w:sz w:val="24"/>
        </w:rPr>
        <w:t xml:space="preserve">(см. текст в предыдущей редакции )</w:t>
      </w:r>
    </w:p>
    <w:p>
      <w:pPr>
        <w:spacing w:after="120"/>
        <w:ind w:firstLine="709"/>
      </w:pPr>
      <w:r>
        <w:rPr>
          <w:sz w:val="24"/>
        </w:rPr>
        <w:t xml:space="preserve">7. Дела об административных правонарушениях, предусмотренных статьями 14.15.2 и 14.15.3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spacing w:after="120"/>
        <w:ind w:firstLine="709"/>
      </w:pPr>
      <w:r>
        <w:rPr>
          <w:sz w:val="24"/>
        </w:rPr>
        <w:t xml:space="preserve">(часть 7 введена Федеральным законом от 05.02.2018 N 13-ФЗ)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29.6</dc:title>
  <dc:creator>АРБИТРАЖ! · arbi.ru</dc:creator>
  <cp:lastModifiedBy>АРБИТРАЖ!</cp:lastModifiedBy>
  <dcterms:created xsi:type="dcterms:W3CDTF">2026-10-22T22:16:19.114Z</dcterms:created>
</cp:coreProperties>
</file>