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29.15</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29. Рассмотрение дела об административном правонарушении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07.04.2025 N 59-ФЗ)</w:t>
      </w:r>
    </w:p>
    <w:p>
      <w:pPr>
        <w:spacing w:after="120"/>
        <w:ind w:firstLine="709"/>
      </w:pPr>
      <w:r>
        <w:rPr>
          <w:sz w:val="24"/>
        </w:rPr>
        <w:t xml:space="preserve">1. В случае, если органом, должностным лицом признано обязательным присутствие при рассмотрении дела об административном правонарушении участника производства по делу об административном правонарушении, который по объективным причинам не имеет такой возможности, орган, должностное лицо по ходатайству участника производства по данному делу либо по собственной инициативе разрешают вопрос об участии указанного лица в рассмотрении дела путем использования систем видео-конференц-связи при наличии технической возможности.</w:t>
      </w:r>
    </w:p>
    <w:p>
      <w:pPr>
        <w:spacing w:after="120"/>
        <w:ind w:firstLine="709"/>
      </w:pPr>
      <w:r>
        <w:rPr>
          <w:sz w:val="24"/>
        </w:rPr>
        <w:t xml:space="preserve">2. Системы видео-конференц-связи органов, должностные лица которых уполномочены рассматривать дела об административных правонарушениях, могут использоваться в органе, структурном подразделении органа, территориальном органе, структурном подразделении территориального органа по месту жительства, месту пребывания или месту нахождения участника производства по делу об административном правонарушении, присутствие которого признано обязательным, но который не имеет возможности прибыть для участия в рассмотрении дела. В целях обеспечения участия в рассмотрении дела об административном правонарушении лиц, находящихся в местах содержания под стражей или местах лишения свободы, в местах отбывания административного ареста либо в специальных учреждениях для содержания иностранных граждан и лиц без гражданства, подлежащих административному выдворению за пределы Российской Федерации в форме принудительного выдворения за пределы Российской Федерации, депортации или реадмиссии, в местах принудительного содержания органов, уполномоченных осуществлять административное задержание, используются системы видео-конференц-связи соответствующих органов и учреждений.</w:t>
      </w:r>
    </w:p>
    <w:p>
      <w:pPr>
        <w:spacing w:after="120"/>
        <w:ind w:firstLine="709"/>
      </w:pPr>
      <w:r>
        <w:rPr>
          <w:sz w:val="24"/>
        </w:rPr>
        <w:t xml:space="preserve">3. Об участии в рассмотрении дела об административном правонарушении лиц, присутствие которых признано обязательным, путем использования систем видео-конференц-связи орган, должностное лицо выносят определение. Копии такого определения не позднее следующего рабочего дня после дня вынесения определения направляются соответствующим участникам производства по делу об административном правонарушении, а также в соответствующие орган, структурное подразделение органа, территориальный орган, структурное подразделение территориального органа или учреждение, которым поручается обеспечить участие в рассмотрении дела об административном правонарушении участника производства по данному делу путем использования систем видео-конференц-связи.</w:t>
      </w:r>
    </w:p>
    <w:p>
      <w:pPr>
        <w:spacing w:after="120"/>
        <w:ind w:firstLine="709"/>
      </w:pPr>
      <w:r>
        <w:rPr>
          <w:sz w:val="24"/>
        </w:rPr>
        <w:t xml:space="preserve">4. Орган, должностное лицо, рассматривающие дело об административном правонарушении, устанавливают связь с органом, структурным подразделением органа, территориальным органом, структурным подразделением территориального органа, учреждением, обеспечивающими участие в рассмотрении дела путем использования систем видео-конференц-связи лица, присутствие которого при рассмотрении данного дела признано обязательным. Участие в рассмотрении дела об административном правонарушении участника производства по данному делу путем использования систем видео-конференц-связи обеспечивают должностное лицо, уполномоченное рассматривать дела об административных правонарушениях, сотрудник учреждения.</w:t>
      </w:r>
    </w:p>
    <w:p>
      <w:pPr>
        <w:spacing w:after="120"/>
        <w:ind w:firstLine="709"/>
      </w:pPr>
      <w:r>
        <w:rPr>
          <w:sz w:val="24"/>
        </w:rPr>
        <w:t xml:space="preserve">Должностное лицо, сотрудник учреждения, обеспечивающие участие в рассмотрении дела об административном правонарушении путем использования систем видео-конференц-связи, содействуют органу, должностному лицу, рассматривающим дело, в проверке явки и установлении личности явившихся лиц, а также в осуществлении иных процессуальных действий, в частности в получении у потерпевшего, свидетелей, специалистов, экспертов, переводчиков подписки о разъяснении им органом, должностным лицом, рассматривающими дело, прав и обязанностей и предупреждении об ответственности за их неисполнение, в принятии от участников производства по делу об административном правонарушении письменных материалов.</w:t>
      </w:r>
    </w:p>
    <w:p>
      <w:pPr>
        <w:spacing w:after="120"/>
        <w:ind w:firstLine="709"/>
      </w:pPr>
      <w:r>
        <w:rPr>
          <w:sz w:val="24"/>
        </w:rPr>
        <w:t xml:space="preserve">5. Все документы, полученные в органе, структурном подразделении органа, территориальном органе, структурном подразделении территориального органа, учреждении, обеспечивающих участие в рассмотрении дела об административном правонарушении путем использования систем видео-конференц-связи, не позднее следующего рабочего дня после дня рассмотрения дела об административном правонарушении направляются в орган, должностному лицу, рассматривающим данное дело.</w:t>
      </w:r>
    </w:p>
    <w:p>
      <w:pPr>
        <w:spacing w:after="120"/>
        <w:ind w:firstLine="709"/>
      </w:pPr>
      <w:r>
        <w:rPr>
          <w:sz w:val="24"/>
        </w:rPr>
        <w:t xml:space="preserve">6. Орган, должностное лицо, рассматривающие дело об административном правонарушении, отказывают в удовлетворении ходатайства об участии в рассмотрении дела путем использования систем видео-конференц-связи в случае, если:</w:t>
      </w:r>
    </w:p>
    <w:p>
      <w:pPr>
        <w:spacing w:after="120"/>
        <w:ind w:firstLine="709"/>
      </w:pPr>
      <w:r>
        <w:rPr>
          <w:sz w:val="24"/>
        </w:rPr>
        <w:t xml:space="preserve">1) отсутствует техническая возможность для участия в рассмотрении дела об административном правонарушении путем использования систем видео-конференц-связи;</w:t>
      </w:r>
    </w:p>
    <w:p>
      <w:pPr>
        <w:spacing w:after="120"/>
        <w:ind w:firstLine="709"/>
      </w:pPr>
      <w:r>
        <w:rPr>
          <w:sz w:val="24"/>
        </w:rPr>
        <w:t xml:space="preserve">2) вынесено решение о закрытом рассмотрении дела об административном правонарушении.</w:t>
      </w:r>
    </w:p>
    <w:p>
      <w:pPr>
        <w:spacing w:after="120"/>
        <w:ind w:firstLine="709"/>
      </w:pPr>
      <w:r>
        <w:rPr>
          <w:sz w:val="24"/>
        </w:rPr>
        <w:t xml:space="preserve">7. Правила, установленные настоящей статьей, подлежат применению при рассмотрении органом, должностным лицом жалобы на постановление по делу об административном правонарушении.</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29.15</dc:title>
  <dc:creator>АРБИТРАЖ! · arbi.ru</dc:creator>
  <cp:lastModifiedBy>АРБИТРАЖ!</cp:lastModifiedBy>
  <dcterms:created xsi:type="dcterms:W3CDTF">2026-10-23T01:16:08.837Z</dcterms:created>
</cp:coreProperties>
</file>