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29.1.4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29.1. Правовая помощь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pPr>
        <w:spacing w:after="120"/>
        <w:ind w:firstLine="709"/>
      </w:pPr>
      <w:r>
        <w:rPr>
          <w:sz w:val="24"/>
        </w:rPr>
        <w:t xml:space="preserve">2. Запрос о вызове направляется в порядке, установленном частью 2 статьи 29.1.1 настоящего Кодекса.</w:t>
      </w:r>
    </w:p>
    <w:p>
      <w:pPr>
        <w:spacing w:after="120"/>
        <w:ind w:firstLine="709"/>
      </w:pPr>
      <w:r>
        <w:rPr>
          <w:sz w:val="24"/>
        </w:rPr>
        <w:t xml:space="preserve">3. Процессуальные действия с участием явившихся по вызову лиц, указанных в части 1 настоящей статьи, производятся в порядке, установленном настоящим Кодексом.</w:t>
      </w:r>
    </w:p>
    <w:p>
      <w:pPr>
        <w:spacing w:after="120"/>
        <w:ind w:firstLine="709"/>
      </w:pPr>
      <w:r>
        <w:rPr>
          <w:sz w:val="24"/>
        </w:rPr>
        <w:t xml:space="preserve">4. Явившиеся по вызову лица, указанные в части 1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pPr>
        <w:spacing w:after="120"/>
        <w:ind w:firstLine="709"/>
      </w:pPr>
      <w:r>
        <w:rPr>
          <w:sz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29.1.4</dc:title>
  <dc:creator>АРБИТРАЖ! · arbi.ru</dc:creator>
  <cp:lastModifiedBy>АРБИТРАЖ!</cp:lastModifiedBy>
  <dcterms:created xsi:type="dcterms:W3CDTF">2026-10-22T08:50:47.658Z</dcterms:created>
</cp:coreProperties>
</file>