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108-ФЗ , от 28.11.2011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22.07.2005 N 119-ФЗ)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ведение общего учета операций, подлежащих налогообложению в соответствии со статьей 146 настоящего Кодекса, возлагается на участника товарищества, которым являются российская организация либо индивидуальный предприниматель (далее в настоящей статье - участник товарищества).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 в соответствии с договором простого товарищества (договором о совместной деятельности), договором инвестиционного товарищества, концессионным соглашением или договором доверительного управления имуществом на участника товарищества, концессионера или доверительного управляющего возлагаются обязанности налогоплательщика, установленные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108-ФЗ , от 28.11.2011 N 336-ФЗ , от 02.07.2021 N 307-ФЗ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реализации товаров (работ, услуг), передаче имущественных прав в соответствии с договором простого товарищества (договором о совместной деятельности), договором инвестиционного товарищества, концессионным соглашением или договором доверительного управления имуществом участник товарищества, концессионер или доверительный управляющий обязан выставить соответствующие счета-фактуры в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108-ФЗ , от 28.11.2011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Налоговый вычет по товарам (работам, услугам), в том числе основным средствам и нематериальным активам, и по имущественным правам, приобретаемым для производства и (или) реализации товаров (работ, услуг), признаваемых объектом налогообложения в соответствии с настоящей главой, в соответствии с договором простого товарищества (договором о совместной деятельности), договором инвестиционного товарищества, концессионным соглашением или договором доверительного управления имуществом предоставляется только участнику товарищества, концессионеру либо доверительному управляющему при наличии счетов-фактур, выставленных продавцами этим лицам,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108-ФЗ , от 28.11.2011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участником товарищества, ведущим общий учет операций в целях налогообложения, концессионером или доверительным управляющим иной деятельности право на вычет сумм налога возникает при наличии раздельного учета товаров (работ, услуг), в том числе основных средств и нематериальных активов, и имущественных прав, используемых при осуществлении операций в соответствии с договором простого товарищества (договором о совместной деятельности), договором инвестиционного товарищества, концессионным соглашением или договором доверительного управления имуществом и используемых им при осуществлении иной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108-ФЗ , от 28.11.2011 N 336-ФЗ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Участник договора простого товарищества, участник договора инвестиционного товарищества - управляющий товарищ, ответственный за ведение налогового учета, концессионер, доверительный управляющий ведут учет операций, совершенных в процессе выполнения договора простого товарищества, договора инвестиционного товарищества, концессионного соглашения, договора доверительного управления имуществом, по каждому указанному договору отдельно.</w:t>
      </w:r>
    </w:p>
    <w:p>
      <w:pPr>
        <w:spacing w:after="120"/>
        <w:ind w:firstLine="709"/>
      </w:pPr>
      <w:r>
        <w:rPr>
          <w:sz w:val="24"/>
        </w:rPr>
        <w:t xml:space="preserve">Участник договора инвестиционного товарищества - управляющий товарищ, ответственный за ведение налогового учета, в срок, предусмотренный пунктом 5 статьи 174 настоящего Кодекса, представляет в налоговый орган по месту своего учета отдельную налоговую декларацию по каждому договору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23.07.2013 N 248-ФЗ)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октября 2013 года. - Федеральный закон от 23.07.2013 N 248-ФЗ.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174.1</dc:title>
  <dc:creator>АРБИТРАЖ! · arbi.ru</dc:creator>
  <cp:lastModifiedBy>АРБИТРАЖ!</cp:lastModifiedBy>
  <dcterms:created xsi:type="dcterms:W3CDTF">2026-10-22T20:21:23.480Z</dcterms:created>
</cp:coreProperties>
</file>