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204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22. Акцизы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24.07.2002 N 110-ФЗ (ред. 31.12.2002), от 07.07.2003 N 117-ФЗ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Утратил силу. - Федеральный закон от 07.07.2003 N 117-ФЗ.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Утратил силу с 1 января 2007 года. - Федеральный закон от 26.07.2006 N 134-ФЗ.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продлении по 28.12.2026 наступающих в период с 01.07.2026 по 31.08.2026 сроков уплаты акциза по алкогольной продукции, указанной в абз. 6 пп. 11 п. 1 ст. 193 НК РФ, см. Постановление Правительства РФ от 19.06.2026 N 757.</w:t>
      </w:r>
    </w:p>
    <w:p>
      <w:pPr>
        <w:spacing w:after="120"/>
        <w:ind w:firstLine="709"/>
      </w:pPr>
      <w:r>
        <w:rPr>
          <w:sz w:val="24"/>
        </w:rPr>
        <w:t xml:space="preserve">3. Уплата акциза при реализации (передаче) налогоплательщиками произведенных ими подакцизных товаров производится исходя из фактической реализации (передачи) указанных товаров за истекший налоговый период не позднее 28-го числа месяца, следующего за истекшим налоговым периодом, если иное не предусмотрено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28.11.2009 N 282-ФЗ , от 14.07.2022 N 263-ФЗ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3.1 ст. 204 (в ред. ФЗ от 04.07.2026 N 218-ФЗ) распространяется на правоотношения, возникшие с 01.06.2026.</w:t>
      </w:r>
    </w:p>
    <w:p>
      <w:pPr>
        <w:spacing w:after="120"/>
        <w:ind w:firstLine="709"/>
      </w:pPr>
      <w:r>
        <w:rPr>
          <w:sz w:val="24"/>
        </w:rPr>
        <w:t xml:space="preserve">3.1. Уплата акциза производится не позднее 28-го числа третьего месяца, следующего за истекшим налоговым периодом, следующими налогоплательщиками: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имеющими свидетельство о регистрации лица, совершающего операции с прямогонным бензином, - при совершении операций с прямогонным бензином;</w:t>
      </w:r>
    </w:p>
    <w:p>
      <w:pPr>
        <w:spacing w:after="120"/>
        <w:ind w:firstLine="709"/>
      </w:pPr>
      <w:r>
        <w:rPr>
          <w:sz w:val="24"/>
        </w:rPr>
        <w:t xml:space="preserve">2) имеющими свидетельство о регистрации лица, совершающего операции с бензолом, параксилолом или ортоксилолом, - при совершении операций с бензолом, параксилолом или ортоксилолом;</w:t>
      </w:r>
    </w:p>
    <w:p>
      <w:pPr>
        <w:spacing w:after="120"/>
        <w:ind w:firstLine="709"/>
      </w:pPr>
      <w:r>
        <w:rPr>
          <w:sz w:val="24"/>
        </w:rPr>
        <w:t xml:space="preserve">3) утратил силу с 1 января 2021 года. - Федеральный закон от 15.10.2020 N 321-ФЗ;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имеющими свидетельство о регистрации организации, совершающей операции с этиловым спиртом (за исключением свидетельства на производство фармацевтической продукции), - при совершении операций с этиловым спиртом, признаваемых объектом налогообложения в соответствии со статьей 182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29.09.2019 N 326-ФЗ , от 12.07.2024 N 176-ФЗ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включенными в Реестр эксплуатантов гражданской авиации Российской Федерации и имеющими сертификат (свидетельство) эксплуатанта, - при совершении операций с авиационным керосином;</w:t>
      </w:r>
    </w:p>
    <w:p>
      <w:pPr>
        <w:spacing w:after="120"/>
        <w:ind w:firstLine="709"/>
      </w:pPr>
      <w:r>
        <w:rPr>
          <w:sz w:val="24"/>
        </w:rPr>
        <w:t xml:space="preserve">6) имеющими свидетельство о регистрации лица, совершающего операции по переработке средних дистиллятов, - при совершении операций по переработке средних дистиллятов;</w:t>
      </w:r>
    </w:p>
    <w:p>
      <w:pPr>
        <w:spacing w:after="120"/>
        <w:ind w:firstLine="709"/>
      </w:pPr>
      <w:r>
        <w:rPr>
          <w:sz w:val="24"/>
        </w:rPr>
        <w:t xml:space="preserve">(пп. 6 введен Федеральным законом от 27.11.2017 N 335-ФЗ)</w:t>
      </w:r>
    </w:p>
    <w:p>
      <w:pPr>
        <w:spacing w:after="120"/>
        <w:ind w:firstLine="709"/>
      </w:pPr>
      <w:r>
        <w:rPr>
          <w:sz w:val="24"/>
        </w:rPr>
        <w:t xml:space="preserve">7) утратил силу с 1 апреля 2020 года. - Федеральный закон от 30.07.2019 N 255-ФЗ;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8) имеющими свидетельство о регистрации лица, совершающего операции по переработке этана;</w:t>
      </w:r>
    </w:p>
    <w:p>
      <w:pPr>
        <w:spacing w:after="120"/>
        <w:ind w:firstLine="709"/>
      </w:pPr>
      <w:r>
        <w:rPr>
          <w:sz w:val="24"/>
        </w:rPr>
        <w:t xml:space="preserve">(пп. 8 введен Федеральным законом от 15.10.2020 N 321-ФЗ)</w:t>
      </w:r>
    </w:p>
    <w:p>
      <w:pPr>
        <w:spacing w:after="120"/>
        <w:ind w:firstLine="709"/>
      </w:pPr>
      <w:r>
        <w:rPr>
          <w:sz w:val="24"/>
        </w:rPr>
        <w:t xml:space="preserve">9) имеющими свидетельство о регистрации лица, совершающего операции по переработке СУГ;</w:t>
      </w:r>
    </w:p>
    <w:p>
      <w:pPr>
        <w:spacing w:after="120"/>
        <w:ind w:firstLine="709"/>
      </w:pPr>
      <w:r>
        <w:rPr>
          <w:sz w:val="24"/>
        </w:rPr>
        <w:t xml:space="preserve">(пп. 9 введен Федеральным законом от 15.10.2020 N 321-ФЗ)</w:t>
      </w:r>
    </w:p>
    <w:p>
      <w:pPr>
        <w:spacing w:after="120"/>
        <w:ind w:firstLine="709"/>
      </w:pPr>
      <w:r>
        <w:rPr>
          <w:sz w:val="24"/>
        </w:rPr>
        <w:t xml:space="preserve">10) имеющими свидетельство о регистрации лица, совершающего операции по переработке нефтяного сырья:</w:t>
      </w:r>
    </w:p>
    <w:p>
      <w:pPr>
        <w:spacing w:after="120"/>
        <w:ind w:firstLine="709"/>
      </w:pPr>
      <w:r>
        <w:rPr>
          <w:sz w:val="24"/>
        </w:rPr>
        <w:t xml:space="preserve">при совершении операций по реализации (передаче) прямогонного бензина в соответствии с договором купли-продажи (договором об оказании услуг по производству из прямогонного бензина путем смешения автомобильного бензина) в целях производства из него высокооктанового (по исследовательскому методу 92 и более) автомобильного бензина, выпуск в обращение и обращение которого разрешены на территории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при совершении операций по передаче прямогонного бензина собственнику сырья, имеющему свидетельство о регистрации лица, совершающего операции по переработке нефтяного сырья, из которого произведен такой прямогонный бензин, в случае реализации (передачи) такого прямогонного бензина собственником сырья в соответствии с договором купли-продажи (договором об оказании услуг по производству из прямогонного бензина автомобильного бензина) иному лицу в целях производства из него высокооктанового (по исследовательскому методу 92 и более) автомобильного бензина, выпуск в обращение и обращение которого разрешены на территории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(пп. 10 введен Федеральным законом от 04.07.2026 N 218-ФЗ)</w:t>
      </w:r>
    </w:p>
    <w:p>
      <w:pPr>
        <w:spacing w:after="120"/>
        <w:ind w:firstLine="709"/>
      </w:pPr>
      <w:r>
        <w:rPr>
          <w:sz w:val="24"/>
        </w:rPr>
        <w:t xml:space="preserve">(п. 3.1 в ред. Федерального закона от 23.11.2015 N 323-ФЗ)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3.2. При совершении операций, признаваемых объектом налогообложения в соответствии с подпунктами 29 , 30 , 31 пункта 1 статьи 182 настоящего Кодекса, уплата акциза производится не позднее 28-го числа шестого месяца, следующего за налоговым периодом, в котором совершены соответствующие операции.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03.08.2018 N 301-ФЗ , от 30.07.2019 N 255-ФЗ , от 15.10.2020 N 321-ФЗ , от 14.07.2022 N 263-ФЗ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3.3 ст. 204 (в ред. ФЗ от 28.11.2025 N 425-ФЗ) распространяется на правоотношения, возникшие с 01.10.2025.</w:t>
      </w:r>
    </w:p>
    <w:p>
      <w:pPr>
        <w:spacing w:after="120"/>
        <w:ind w:firstLine="709"/>
      </w:pPr>
      <w:r>
        <w:rPr>
          <w:sz w:val="24"/>
        </w:rPr>
        <w:t xml:space="preserve">3.3. При совершении операций, признаваемых объектом налогообложения в соответствии с подпунктами 34 и 34.1 пункта 1 статьи 182 настоящего Кодекса, уплата акциза производится не позднее 28-го числа месяца, следующего за налоговым периодом, в котором совершены соответствующие операции.</w:t>
      </w:r>
    </w:p>
    <w:p>
      <w:pPr>
        <w:spacing w:after="120"/>
        <w:ind w:firstLine="709"/>
      </w:pPr>
      <w:r>
        <w:rPr>
          <w:sz w:val="24"/>
        </w:rPr>
        <w:t xml:space="preserve">(п. 3.3 введен Федеральным законом от 03.08.2018 N 301-ФЗ (ред. 27.11.2018); в ред. Федеральных законов от 14.07.2022 N 263-ФЗ , от 28.11.2025 N 425-ФЗ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Наступающие в период с сентября по ноябрь 2025 г. сроки уплаты акциза на сталь жидкую продлены по 01.12.2025 включительно ( Постановление Правительства РФ от 29.10.2025 N 1683).</w:t>
      </w:r>
    </w:p>
    <w:p>
      <w:pPr>
        <w:spacing w:after="120"/>
        <w:ind w:firstLine="709"/>
      </w:pPr>
      <w:r>
        <w:rPr>
          <w:sz w:val="24"/>
        </w:rPr>
        <w:t xml:space="preserve">3.4. При совершении операций, признаваемых объектом налогообложения в соответствии с подпунктами 41 и 42 пункта 1 статьи 182 настоящего Кодекса, уплата акциза производится не позднее 28-го числа месяца, следующего за налоговым периодом, в котором совершены соответствующие операции.</w:t>
      </w:r>
    </w:p>
    <w:p>
      <w:pPr>
        <w:spacing w:after="120"/>
        <w:ind w:firstLine="709"/>
      </w:pPr>
      <w:r>
        <w:rPr>
          <w:sz w:val="24"/>
        </w:rPr>
        <w:t xml:space="preserve">(п. 3.4 введен Федеральным законом от 29.11.2021 N 382-ФЗ; в ред. Федерального закона от 14.07.2022 N 263-ФЗ)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3.5. При совершении операций, признаваемых объектом налогообложения в соответствии с подпунктом 20.2 пункта 1 статьи 182 настоящего Кодекса, уплата акциза производится не позднее 28-го числа девятого месяца, следующего за налоговым периодом, в котором совершены соответствующие операции, если иное не предусмотрено настоящим пунктом.</w:t>
      </w:r>
    </w:p>
    <w:p>
      <w:pPr>
        <w:spacing w:after="120"/>
        <w:ind w:firstLine="709"/>
      </w:pPr>
      <w:r>
        <w:rPr>
          <w:sz w:val="24"/>
        </w:rPr>
        <w:t xml:space="preserve">В отношении операций, признаваемых объектом налогообложения в соответствии с подпунктом 20.2 пункта 1 статьи 182 настоящего Кодекса, в части использования полученной (оприходованной) фармацевтической субстанции спирта этилового для производства товаров, указанных в пункте 11.1 статьи 200 настоящего Кодекса, длительность производственного цикла изготовления которых составляет свыше девяти месяцев или для которых требуется длительный срок их реализации (по перечням , определяемым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промышленного комплекса), уплата акциза производится не позднее 28-го числа пятнадцатого месяца, следующего за налоговым периодом, в котором совершены соответствующие операции.</w:t>
      </w:r>
    </w:p>
    <w:p>
      <w:pPr>
        <w:spacing w:after="120"/>
        <w:ind w:firstLine="709"/>
      </w:pPr>
      <w:r>
        <w:rPr>
          <w:sz w:val="24"/>
        </w:rPr>
        <w:t xml:space="preserve">(п. 3.5 введен Федеральным законом от 12.07.2024 N 176-ФЗ)</w:t>
      </w:r>
    </w:p>
    <w:p>
      <w:pPr>
        <w:spacing w:after="120"/>
        <w:ind w:firstLine="709"/>
      </w:pPr>
      <w:r>
        <w:rPr>
          <w:sz w:val="24"/>
        </w:rPr>
        <w:t xml:space="preserve">4. Исключен. - Федеральный закон от 29.05.2002 N 57-ФЗ.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 . Акциз по подакцизным товарам уплачивается по месту производства таких товаров, если иное не предусмотрено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29.12.2000 N 166-ФЗ , от 07.08.2001 N 118-ФЗ , от 24.07.2002 N 110-ФЗ (ред. 31.12.2002), от 21.07.2005 N 107-ФЗ , от 26.07.2006 N 134-ФЗ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исключен. - Федеральный закон от 07.07.2003 N 117-ФЗ.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Абзацы третий - пятый утратили силу с 1 января 2007 года. - Федеральный закон от 26.07.2006 N 134-ФЗ.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исключен. - Федеральный закон от 07.07.2003 N 117-ФЗ.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совершении операций, признаваемых объектом налогообложения в соответствии с подпунктами 20 и 20.1 пункта 1 статьи 182 настоящего Кодекса, уплата акциза производится по месту оприходования приобретенных в собственность подакцизных товаров.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26.07.2006 N 134-ФЗ; в ред. Федерального закона от 02.07.2021 N 305-ФЗ)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4 ст. 204 (в ред. ФЗ от 28.11.2025 N 425-ФЗ) распространяется на правоотношения, возникшие с 01.10.2025.</w:t>
      </w:r>
    </w:p>
    <w:p>
      <w:pPr>
        <w:spacing w:after="120"/>
        <w:ind w:firstLine="709"/>
      </w:pPr>
      <w:r>
        <w:rPr>
          <w:sz w:val="24"/>
        </w:rPr>
        <w:t xml:space="preserve">При совершении операций, признаваемых объектом налогообложения в соответствии с подпунктами 21 , 23 - 29 , 34 и 34.1 пункта 1 статьи 182 настоящего Кодекса, уплата акциза производится по месту нахождения налогоплательщика.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23.11.2015 N 323-ФЗ , от 03.08.2018 N 301-ФЗ , от 30.07.2019 N 255-ФЗ , от 28.11.2025 N 425-ФЗ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совершении операций, признаваемых объектом налогообложения в соответствии с подпунктами 30 и 31 пункта 1 статьи 182 настоящего Кодекса, уплата акциза производится по месту нахождения налогоплательщика и (или) по месту нахождения обособленных подразделений в части осуществляемых ими операций.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23.11.2015 N 323-ФЗ; в ред. Федеральных законов от 03.08.2018 N 301-ФЗ , от 30.07.2019 N 255-ФЗ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совершении операций, предусмотренных подпунктами 38 и 43 пункта 1 статьи 182 настоящего Кодекса, уплата акциза производится по месту нахождения налогоплательщика или по месту нахождения обособленных подразделений в части осуществляемых ими операций.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29.09.2019 N 326-ФЗ; в ред. Федерального закона от 12.07.2024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совершении операций, предусмотренных подпунктом 39 пункта 1 статьи 182 настоящего Кодекса, уплата акциза производится по месту нахождения налогоплательщика.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15.10.2020 N 321-ФЗ)</w:t>
      </w:r>
    </w:p>
    <w:p>
      <w:pPr>
        <w:spacing w:after="120"/>
        <w:ind w:firstLine="709"/>
      </w:pPr>
      <w:r>
        <w:rPr>
          <w:sz w:val="24"/>
        </w:rPr>
        <w:t xml:space="preserve">При совершении операций, предусмотренных подпунктом 40 пункта 1 статьи 182 настоящего Кодекса, уплата акциза производится по месту нахождения налогоплательщика.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15.10.2020 N 321-ФЗ)</w:t>
      </w:r>
    </w:p>
    <w:p>
      <w:pPr>
        <w:spacing w:after="120"/>
        <w:ind w:firstLine="709"/>
      </w:pPr>
      <w:r>
        <w:rPr>
          <w:sz w:val="24"/>
        </w:rPr>
        <w:t xml:space="preserve">При совершении операций, признаваемых объектом налогообложения, с подакцизными товарами, указанными в подпункте 23 пункта 1 статьи 181 настоящего Кодекса, за исключением пива и напитков, изготавливаемых на основе пива, уплата акциза производится по месту нахождения налогоплательщика.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31.07.2023 N 389-ФЗ)</w:t>
      </w:r>
    </w:p>
    <w:p>
      <w:pPr>
        <w:spacing w:after="120"/>
        <w:ind w:firstLine="709"/>
      </w:pPr>
      <w:r>
        <w:rPr>
          <w:sz w:val="24"/>
        </w:rPr>
        <w:t xml:space="preserve">При совершении операции, предусмотренной подпунктом 43 пункта 1 статьи 182 настоящего Кодекса, уплата акциза производится налогоплательщиком по месту производства аммиака.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12.07.2024 N 176-ФЗ)</w:t>
      </w:r>
    </w:p>
    <w:p>
      <w:pPr>
        <w:spacing w:after="120"/>
        <w:ind w:firstLine="709"/>
      </w:pPr>
      <w:r>
        <w:rPr>
          <w:sz w:val="24"/>
        </w:rPr>
        <w:t xml:space="preserve">5. Налогоплательщики обязаны представлять в налоговые органы по месту своего нахождения, а также по месту нахождения каждого своего обособленного подразделения, в которых они состоят на учете, если иное не предусмотрено настоящим пунктом или пунктом 5.1 настоящей статьи, налоговую декларацию за налоговый период в части осуществляемых ими операций, признаваемых объектом налогообложения в соответствии с настоящей главой, в срок не позднее 25-го числа месяца, следующего за истекшим налоговым периодом, а налогоплательщики, указанные в пункте 3.1 настоящей статьи, - не позднее 25-го числа третьего месяца, следующего за отчетным.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23.11.2015 N 323-ФЗ)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Налогоплательщики, в соответствии со статьей 83 настоящего Кодекса отнесенные к категории крупнейших, представляют налоговые декларации в налоговый орган по месту учета в качестве крупнейших налогоплательщиков.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5 ст. 204 (в ред. ФЗ от 28.11.2025 N 425-ФЗ) распространяется на правоотношения, возникшие с 01.10.2025.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Налогоплательщики, совершающие операции, признаваемые объектом налогообложения в соответствии с подпунктами 34 и 34.1 пункта 1 статьи 182 настоящего Кодекса, и в случае, установленном пунктом 27.1 статьи 200 настоящего Кодекса, в отношении таких операций и в случае, установленном пунктом 27.1 статьи 200 настоящего Кодекса, представляют налоговую декларацию в срок не позднее 25-го числа месяца, следующего за отчетным. При этом указанные налогоплательщики не представляют налоговые декларации по месту нахождения своих обособленных подразделений.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03.08.2018 N 301-ФЗ (ред. 27.11.2018); в ред. Федеральных законов от 14.07.2022 N 263-ФЗ , от 29.11.2024 N 416-ФЗ , от 28.11.2025 N 425-ФЗ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Налогоплательщики, совершающие операции, признаваемые объектом налогообложения, с подакцизными товарами, указанными в подпункте 23 пункта 1 статьи 181 настоящего Кодекса, за исключением пива и напитков, изготавливаемых на основе пива, в отношении таких операций представляют налоговую декларацию в срок не позднее 25-го числа месяца, следующего за отчетным. При этом указанные налогоплательщики не представляют налоговые декларации по месту нахождения своих обособленных подразделений.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31.07.2023 N 389-ФЗ)</w:t>
      </w:r>
    </w:p>
    <w:p>
      <w:pPr>
        <w:spacing w:after="120"/>
        <w:ind w:firstLine="709"/>
      </w:pPr>
      <w:r>
        <w:rPr>
          <w:sz w:val="24"/>
        </w:rPr>
        <w:t xml:space="preserve">(п. 5 в ред. Федерального закона от 24.11.2014 N 366-ФЗ)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5.1 ст. 204 (в ред. ФЗ от 04.07.2026 N 218-ФЗ) распространяется на правоотношения, возникшие с 01.06.2026.</w:t>
      </w:r>
    </w:p>
    <w:p>
      <w:pPr>
        <w:spacing w:after="120"/>
        <w:ind w:firstLine="709"/>
      </w:pPr>
      <w:r>
        <w:rPr>
          <w:sz w:val="24"/>
        </w:rPr>
        <w:t xml:space="preserve">5.1. Налогоплательщики, совершающие операции, указанные в подпунктах 29 , 30 и (или) 31 пункта 1 статьи 182 настоящего Кодекса, в отношении таких операций представляют налоговую декларацию в срок не позднее 25-го числа шестого месяца, следующего за налоговым периодом, в котором совершены соответствующие операции.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15.10.2020 N 321-ФЗ)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Уполномоченная организация представляет налоговую декларацию в срок не позднее 25-го числа месяца, следующего за месяцем, в котором реализованы на территории Российской Федерации высокооктановый (по исследовательскому методу 92 и более) автомобильный бензин и (или) дизельное топливо, выпуск в обращение и обращение которых разрешены на территории Российской Федерации, соответственно, произведенные иностранной организацией и ввезенные уполномоченной организацией.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14.07.2022 N 323-ФЗ; в ред. Федерального закона от 04.07.2026 N 218-ФЗ)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5.1 введен Федеральным законом от 23.11.2015 N 323-ФЗ)</w:t>
      </w:r>
    </w:p>
    <w:p>
      <w:pPr>
        <w:spacing w:after="120"/>
        <w:ind w:firstLine="709"/>
      </w:pPr>
      <w:r>
        <w:rPr>
          <w:sz w:val="24"/>
        </w:rPr>
        <w:t xml:space="preserve">5.2. Налогоплательщики, совершающие операции, указанные в подпункте 20.2 пункта 1 статьи 182 настоящего Кодекса, в отношении таких операций представляют налоговую декларацию в срок не позднее 25-го числа месяца, на который приходится срок уплаты акциза по соответствующим операциям.</w:t>
      </w:r>
    </w:p>
    <w:p>
      <w:pPr>
        <w:spacing w:after="120"/>
        <w:ind w:firstLine="709"/>
      </w:pPr>
      <w:r>
        <w:rPr>
          <w:sz w:val="24"/>
        </w:rPr>
        <w:t xml:space="preserve">(п. 5.2 введен Федеральным законом от 12.07.2024 N 176-ФЗ)</w:t>
      </w:r>
    </w:p>
    <w:p>
      <w:pPr>
        <w:spacing w:after="120"/>
        <w:ind w:firstLine="709"/>
      </w:pPr>
      <w:r>
        <w:rPr>
          <w:sz w:val="24"/>
        </w:rPr>
        <w:t xml:space="preserve">6 - 17. Утратили силу с 1 июля 2026 года. - Федеральный закон от 28.11.2025 N 425-ФЗ.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18. В налоговой декларации по акцизам, представляемой производителями этилового спирта, указываются сведения за истекший налоговый период об объемах этилового спирта, реализованных каждому покупателю или переданных структурному подразделению, осуществляющему производство алкогольной и (или) подакцизной спиртосодержащей продукции, в том числе: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28.11.2011 N 338-ФЗ)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идентификационный номер налогоплательщика, код причины постановки на учет покупателя спирта или структурного подразделения, осуществляющего производство алкогольной и (или) подакцизной спиртосодержащей продукции;</w:t>
      </w:r>
    </w:p>
    <w:p>
      <w:pPr>
        <w:spacing w:after="120"/>
        <w:ind w:firstLine="709"/>
      </w:pPr>
      <w:r>
        <w:rPr>
          <w:sz w:val="24"/>
        </w:rPr>
        <w:t xml:space="preserve">2) объем реализованного или переданного спирта (в литрах безводного спирта);</w:t>
      </w:r>
    </w:p>
    <w:p>
      <w:pPr>
        <w:spacing w:after="120"/>
        <w:ind w:firstLine="709"/>
      </w:pPr>
      <w:r>
        <w:rPr>
          <w:sz w:val="24"/>
        </w:rPr>
        <w:t xml:space="preserve">3) утратил силу с 1 июля 2026 года. - Федеральный закон от 28.11.2025 N 425-ФЗ.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18 введен Федеральным законом от 27.11.2010 N 306-ФЗ)</w:t>
      </w:r>
    </w:p>
    <w:p>
      <w:pPr>
        <w:spacing w:after="120"/>
        <w:ind w:firstLine="709"/>
      </w:pPr>
      <w:r>
        <w:rPr>
          <w:sz w:val="24"/>
        </w:rPr>
        <w:t xml:space="preserve">19. В налоговой декларации по акцизам, представляемой производителями алкогольной и (или) спиртосодержащей продукции, указываются сведения за истекший налоговый период об объемах этилового спирта, приобретенных у каждого продавца, идентификационный номер налогоплательщика-продавца, код причины постановки на учет продавца этилового спирта, объем приобретенного этилового спирта (в литрах безводного спирта).</w:t>
      </w:r>
    </w:p>
    <w:p>
      <w:pPr>
        <w:spacing w:after="120"/>
        <w:ind w:firstLine="709"/>
      </w:pPr>
      <w:r>
        <w:rPr>
          <w:sz w:val="24"/>
        </w:rPr>
        <w:t xml:space="preserve">(п. 19 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20 - 21. Утратили силу с 1 июля 2026 года. - Федеральный закон от 28.11.2025 N 425-ФЗ.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204</dc:title>
  <dc:creator>АРБИТРАЖ! · arbi.ru</dc:creator>
  <cp:lastModifiedBy>АРБИТРАЖ!</cp:lastModifiedBy>
  <dcterms:created xsi:type="dcterms:W3CDTF">2026-10-22T22:46:30.570Z</dcterms:created>
</cp:coreProperties>
</file>