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284.8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26.03.2022 N 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210-ФЗ)</w:t>
      </w:r>
    </w:p>
    <w:p>
      <w:pPr>
        <w:spacing w:after="120"/>
        <w:ind w:firstLine="709"/>
      </w:pPr>
      <w:r>
        <w:rPr>
          <w:sz w:val="24"/>
        </w:rPr>
        <w:t xml:space="preserve">1. Музеи, театры, библиотеки, учредителями которых являются субъекты Российской Федерации или муниципальные образования, дома и дворцы культуры, клубы, учредителями которых являются муниципальные образования (за исключением указанных домов и дворцов культуры, клубов, располагающихся в городах, районных центрах (кроме административных центров муниципальных районов, являющихся единственным населенным пунктом муниципального района), поселках городского типа), вправе применять налоговую ставку 0 процентов при соблюдении условий,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26.03.2022 N 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настоящей статьи деятельностью музеев, театров, библиотек, учредителями которых являются субъекты Российской Федерации или муниципальные образования, домов и дворцов культуры, клубов, учредителями которых являются муниципальные образования (за исключением указанных домов и дворцов культуры, клубов, располагающихся в городах, районных центрах (кроме административных центров муниципальных районов, являющихся единственным населенным пунктом муниципального района), поселках городского типа), признается деятельность, включенная в Перечень видов культурной деятельности, установленный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26.03.2022 N 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Налоговая ставка 0 процентов в соответствии с настоящей статьей применяется ко всей налоговой базе (за исключением налоговой базы, налоговые ставки по которой установлены пунктами 3 и 4 статьи 284 настоящего Кодекса) в случае, если доходы от деятельности музеев, театров, библиотек, учредителями которых являются субъекты Российской Федерации или муниципальные образования, домов и дворцов культуры, клубов, учредителями которых являются муниципальные образования (за исключением указанных домов и дворцов культуры, клубов, располагающихся в городах, районных центрах (кроме административных центров муниципальных районов, являющихся единственным населенным пунктом муниципального района), поселках городского типа), учитываемые при определении налоговой базы в соответствии с настоящей главой, составляют не менее 90 процентов всех доходов, учитываемых при определении налоговой базы в соответствии с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26.03.2022 N 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Для применения налоговой ставки 0 процентов организации, указанные в пункте 1 настоящей статьи, в сроки, установленные настоящей главой для представления налоговой декларации за налоговый период, представляют в налоговый орган по месту своего нахождения сведения о доле доходов, определяемых в соответствии с положениями пункта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Форма представления сведений, указанных в настоящем пункте, утверждается федеральным органом исполнительной власти, уполномоченным по контролю и надзору в области налогов и сборов.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284.8</dc:title>
  <dc:creator>АРБИТРАЖ! · arbi.ru</dc:creator>
  <cp:lastModifiedBy>АРБИТРАЖ!</cp:lastModifiedBy>
  <dcterms:created xsi:type="dcterms:W3CDTF">2026-10-22T22:04:14.444Z</dcterms:created>
</cp:coreProperties>
</file>