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342.3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30.09.2013 N 267-ФЗ)</w:t>
      </w:r>
    </w:p>
    <w:p>
      <w:pPr>
        <w:spacing w:after="120"/>
        <w:ind w:firstLine="709"/>
      </w:pPr>
      <w:r>
        <w:rPr>
          <w:sz w:val="24"/>
        </w:rPr>
        <w:t xml:space="preserve">1. Коэффициент, характеризующий территорию добычи полезного ископаемого (К тд ), применяется участником регионального инвестиционного проекта, удовлетворяющего требованию, установленному подпунктом 1 пункта 1 статьи 25.8 настоящего Кодекса, и направленного на добычу полезных ископаемых, или организацией, получившей статус резидента территории опережающего развития в соответствии с Федеральным законом "О территориях опережающего развития в Российской Федерации", начиная с налогового периода, в котором организация внесена в реестр участников региональных инвестиционных проектов или получила статус резидента территории опережающего развития соответственно.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29.11.2014 N 380-ФЗ , от 23.05.2016 N 144-ФЗ , от 14.07.2022 N 334-ФЗ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2 - 3. Утратили силу. - Федеральный закон от 23.05.2016 N 144-ФЗ.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Коэффициент К тд принимается равным 0 до начала применения участником регионального инвестиционного проекта, направленного на добычу полезных ископаемых, налоговой ставки налога на прибыль организаций, установленной пунктом 1.5 статьи 284 настоящего Кодекса, в соответствии с пунктом 2 статьи 284.3 настоящего Кодекса, а также резидентом территории опережающего развития налоговой ставки, установленной пунктом 1.8 статьи 284 настоящего Кодекса, в соответствии со статьей 284.4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29.11.2014 N 380-ФЗ , от 14.07.2022 N 334-ФЗ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течение ста двадцати налоговых периодов , считая с начала применения ставки налога на прибыль организаций в соответствии с пунктом 2 статьи 284.3 настоящего Кодекса для участника регионального инвестиционного проекта, удовлетворяющего требованию, установленному подпунктом 1 пункта 1 статьи 25.8 настоящего Кодекса, или в соответствии со статьей 284.4 настоящего Кодекса для резидента территории опережающего развития, коэффициент К тд принимается равным: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29.11.2014 N 380-ФЗ , от 23.05.2016 N 144-ФЗ , от 14.07.2022 N 334-ФЗ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0 - в течение первых двадцати четырех налоговых периодов;</w:t>
      </w:r>
    </w:p>
    <w:p>
      <w:pPr>
        <w:spacing w:after="120"/>
        <w:ind w:firstLine="709"/>
      </w:pPr>
      <w:r>
        <w:rPr>
          <w:sz w:val="24"/>
        </w:rPr>
        <w:t xml:space="preserve">2) 0,2 - с двадцать пятого по сорок восьмой включительно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3) 0,4 - с сорок девятого по семьдесят второй включительно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4) 0,6 - с семьдесят третьего по девяносто шестой включительно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5) 0,8 - с девяносто седьмого по сто двадцатый включительно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6) 1 - в последующие налоговые периоды.</w:t>
      </w:r>
    </w:p>
    <w:p>
      <w:pPr>
        <w:spacing w:after="120"/>
        <w:ind w:firstLine="709"/>
      </w:pPr>
      <w:r>
        <w:rPr>
          <w:sz w:val="24"/>
        </w:rPr>
        <w:t xml:space="preserve">6. Начиная с налогового периода, следующего за налоговым периодом, в котором разница между суммой налога, исчисленного без применения коэффициента К ТД , и суммой налога, исчисленного с применением коэффициента К ТД менее 1, определенных нарастающим итогом начиная с налогового периода, указанного в пункте 3 статьи 284.4 настоящего Кодекса для организации, получившей до 1 апреля 2026 года статус резидента территории опережающего развития в соответствии с Федеральным законом от 29 декабря 2014 года N 473-ФЗ "О территориях опережающего развития в Российской Федерации", превысит величину, равную объему осуществленных капитальных вложений, указанных в соглашении об осуществлении деятельности на территории опережающего развития, коэффициент К ТД принимается равным 1.</w:t>
      </w:r>
    </w:p>
    <w:p>
      <w:pPr>
        <w:spacing w:after="120"/>
        <w:ind w:firstLine="709"/>
      </w:pPr>
      <w:r>
        <w:rPr>
          <w:sz w:val="24"/>
        </w:rPr>
        <w:t xml:space="preserve">Вне зависимости от иных положений настоящей статьи для организаций, получивших статус резидента территории опережающего развития в соответствии с Федеральным законом от 29 декабря 2014 года N 473-ФЗ "О территориях опережающего развития в Российской Федерации" начиная с 1 апреля 2026 года, коэффициент К ТД принимается равным 1 в налоговых периодах календарного года, непосредственно следующего за календарным годом, по состоянию на 31 декабря которого установлено невыполнение этими организациями требований, предусмотренных пунктом 1 статьи 56.1 настоящего Кодекса, и (или) условия, предусмотренного пунктом 4 статьи 56.1 настоящего Кодекса. Коэффициент К ТД менее 1 применяется этими организациями в налоговых периодах последующих календарных лет при условии, что налоговый период приходится на календарный год, непосредственно следующий за календарным годом, по состоянию на 31 декабря которого такие требования и указанное условие выполняются.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11.02.2026 N 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Коэффициент К ТД принимается равным 1 для участника регионального инвестиционного проекта, удовлетворяющего требованию, установленному подпунктом 1 пункта 1 статьи 25.8 настоящего Кодекса, начиная с налогового периода, следующего за налоговым периодом, в котором величина ТВ _МАКС_Р , определяемая в порядке, установленном настоящим пунктом, превысила величину, равную объему осуществленных капитальных вложений, указанных в инвестиционной декларации.</w:t>
      </w:r>
    </w:p>
    <w:p>
      <w:pPr>
        <w:spacing w:after="120"/>
        <w:ind w:firstLine="709"/>
      </w:pPr>
      <w:r>
        <w:rPr>
          <w:sz w:val="24"/>
        </w:rPr>
        <w:t xml:space="preserve">Величина ТВ _МАКС_Р определяется как общая сумма значений величин ТВ _НДПИ_Р и ТВ _ПРИБЫЛЬ_Р .</w:t>
      </w:r>
    </w:p>
    <w:p>
      <w:pPr>
        <w:spacing w:after="120"/>
        <w:ind w:firstLine="709"/>
      </w:pPr>
      <w:r>
        <w:rPr>
          <w:sz w:val="24"/>
        </w:rPr>
        <w:t xml:space="preserve">Величина ТВ _НДПИ_Р рассчитывается как разница между суммой налога, исчисленного без применения коэффициента К ТД , и суммой налога, исчисленного с применением коэффициента К ТД менее 1, определенных нарастающим итогом начиная с налогового периода, указанного в пункте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Величина ТВ _ПРИБЫЛЬ_Р определяется в соответствии с абзацем первым пункта 3.1 статьи 284.3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7. В случае прекращения статуса участника регионального инвестиционного проекта по решению суда налогоплательщик считается утратившим право на применение коэффициента К ТД менее 1 начиная с налогового периода, в котором был впервые применен коэффициент К ТД менее 1. При этом сумма налога, не уплаченная налогоплательщиком в связи с применением коэффициента К ТД менее 1, подлежит перерасчету исходя из коэффициента К ТД , равного 1, начиная с того налогового периода, в котором впервые был применен коэффициент К ТД менее 1, и уплате в бюджет с уплатой соответствующих сумм пеней.</w:t>
      </w:r>
    </w:p>
    <w:p>
      <w:pPr>
        <w:spacing w:after="120"/>
        <w:ind w:firstLine="709"/>
      </w:pPr>
      <w:r>
        <w:rPr>
          <w:sz w:val="24"/>
        </w:rPr>
        <w:t xml:space="preserve">Положения данного пункта не применяются в случае выполнения участником регионального инвестиционного проекта обязательств, предусмотренных инвестиционной декларацией, в том числе в части сумм финансирования капитальных вложений регионального инвестиционного проекта.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23.11.2020 N 374-ФЗ)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342.3-1. Порядок определения и применения коэффициента, характеризующего территорию добычи полезного ископаемого, для участников региональных инвестиционных проектов, для которых не требуется включение в реестр участников региональных инвестиционных проектов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23.05.2016 N 144-ФЗ)</w:t>
      </w:r>
    </w:p>
    <w:p>
      <w:pPr>
        <w:spacing w:after="120"/>
        <w:ind w:firstLine="709"/>
      </w:pPr>
      <w:r>
        <w:rPr>
          <w:sz w:val="24"/>
        </w:rPr>
        <w:t xml:space="preserve">1. Коэффициент, характеризующий территорию добычи полезного ископаемого (К тд ), применяется участником регионального инвестиционного проекта, указанным в подпункте 2 пункта 1 статьи 25.9 настоящего Кодекса, начиная с налогового периода, в котором впервые одновременно соблюдены следующие условия:</w:t>
      </w:r>
    </w:p>
    <w:p>
      <w:pPr>
        <w:spacing w:after="120"/>
        <w:ind w:firstLine="709"/>
      </w:pPr>
      <w:r>
        <w:rPr>
          <w:sz w:val="24"/>
        </w:rPr>
        <w:t xml:space="preserve">1) появились основания для определения налоговой базы по налогу на добычу полезных ископаемых в отношении таких полезных ископаемых;</w:t>
      </w:r>
    </w:p>
    <w:p>
      <w:pPr>
        <w:spacing w:after="120"/>
        <w:ind w:firstLine="709"/>
      </w:pPr>
      <w:r>
        <w:rPr>
          <w:sz w:val="24"/>
        </w:rPr>
        <w:t xml:space="preserve">2) налогоплательщиком - участником регионального инвестиционного проекта выполнено требование к минимальному объему капитальных вложений, установленное подпунктом 4.1 пункта 1 статьи 25.8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налогоплательщик - участник регионального инвестиционного проекта обратился в налоговый орган с заявлением о применении налоговой льготы, указанным в пункте 1 статьи 25.12-1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течение ста двадцати налоговых периодов считая с налогового периода, указанного в пункте 1 настоящей статьи, коэффициент К тд принимается равным:</w:t>
      </w:r>
    </w:p>
    <w:p>
      <w:pPr>
        <w:spacing w:after="120"/>
        <w:ind w:firstLine="709"/>
      </w:pPr>
      <w:r>
        <w:rPr>
          <w:sz w:val="24"/>
        </w:rPr>
        <w:t xml:space="preserve">1) 0 - в течение первых двадцати четырех налоговых периодов;</w:t>
      </w:r>
    </w:p>
    <w:p>
      <w:pPr>
        <w:spacing w:after="120"/>
        <w:ind w:firstLine="709"/>
      </w:pPr>
      <w:r>
        <w:rPr>
          <w:sz w:val="24"/>
        </w:rPr>
        <w:t xml:space="preserve">2) 0,2 - с двадцать пятого по сорок восьмой включительно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3) 0,4 - с сорок девятого по семьдесят второй включительно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4) 0,6 - с семьдесят третьего по девяносто шестой включительно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5) 0,8 - с девяносто седьмого по сто двадцатый включительно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6) 1 - в последующие налоговые периоды.</w:t>
      </w:r>
    </w:p>
    <w:p>
      <w:pPr>
        <w:spacing w:after="120"/>
        <w:ind w:firstLine="709"/>
      </w:pPr>
      <w:r>
        <w:rPr>
          <w:sz w:val="24"/>
        </w:rPr>
        <w:t xml:space="preserve">3. В случае, если налоговый период, указанный в пункте 1 настоящей статьи, приходится на период после 1 января 2031 года, коэффициент К тд принимается равным 1.</w:t>
      </w:r>
    </w:p>
    <w:p>
      <w:pPr>
        <w:spacing w:after="120"/>
        <w:ind w:firstLine="709"/>
      </w:pPr>
      <w:r>
        <w:rPr>
          <w:sz w:val="24"/>
        </w:rPr>
        <w:t xml:space="preserve">4. Коэффициент К ТД принимается равным 1 начиная с налогового периода, следующего за налоговым периодом, в котором величина ТВ _МАКС_З , определяемая в порядке, установленном настоящим пунктом, превысила величину, равную объему осуществленных капитальных вложений, указанных в заявлении, предусмотренном пунктом 1 статьи 25.12-1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Величина ТВ _МАКС_З определяется как общая сумма значений величин ТВ _НДПИ_З и ТВ _ПРИБЫЛЬ_З .</w:t>
      </w:r>
    </w:p>
    <w:p>
      <w:pPr>
        <w:spacing w:after="120"/>
        <w:ind w:firstLine="709"/>
      </w:pPr>
      <w:r>
        <w:rPr>
          <w:sz w:val="24"/>
        </w:rPr>
        <w:t xml:space="preserve">Величина ТВ _НДПИ_З рассчитывается как разница между суммой налога, исчисленного без применения коэффициента К ТД , и суммой налога, исчисленного с применением коэффициента К ТД менее 1, определенных нарастающим итогом начиная с налогового периода, указанного в пункте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Величина ТВ _ПРИБЫЛЬ_З определяется в соответствии с абзацем первым пункта 2.1 статьи 284.3-1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342.3</dc:title>
  <dc:creator>АРБИТРАЖ! · arbi.ru</dc:creator>
  <cp:lastModifiedBy>АРБИТРАЖ!</cp:lastModifiedBy>
  <dcterms:created xsi:type="dcterms:W3CDTF">2026-10-22T23:39:07.169Z</dcterms:created>
</cp:coreProperties>
</file>