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342.6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19.07.2018 N 199-ФЗ)</w:t>
      </w:r>
    </w:p>
    <w:p>
      <w:pPr>
        <w:spacing w:after="120"/>
        <w:ind w:firstLine="709"/>
      </w:pPr>
      <w:r>
        <w:rPr>
          <w:sz w:val="24"/>
        </w:rPr>
        <w:t xml:space="preserve">1. Коэффициент, характеризующий уровень налогообложения нефти, добываемой на участках недр, в отношении которой исчисляется налог на дополнительный доход от добычи углеводородного сырья (К ндд ), определяется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К НДД = 0,5 x (Ц нефть - 15) x Р x 7,3 x К Г - ЭП x Р + К АБДТ x И Т-Р + К Ю 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27.04.2023 N 136-ФЗ)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где Ц нефть - средний за налоговый период уровень цен нефти сорта "Юралс", выраженный в долларах США за баррель, определяемый в порядке, установленном пунктом 3 статьи 342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Р - среднее за налоговый период значение курса доллара США к рублю Российской Федерации, устанавливаемого Центральным банком Российской Федерации, определяемое в порядке, установленном пунктом 3 статьи 342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К г - коэффициент, характеризующий период времени, прошедший с даты начала промышленной добычи нефти на участке недр, определяемый в соответствии с пунктом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ЭП - ставка вывозной таможенной пошлины на нефть, выраженная в долларах США за тонну нефти обезвоженной, обессоленной и стабилизированной, установленная на календарный месяц, соответствующий налоговому периоду, в отношении нефти, добытой на участке недр, в порядке, определенном Законом Российской Федерации "О таможенном тарифе";</w:t>
      </w:r>
    </w:p>
    <w:p>
      <w:pPr>
        <w:spacing w:after="120"/>
        <w:ind w:firstLine="709"/>
      </w:pPr>
      <w:r>
        <w:rPr>
          <w:sz w:val="24"/>
        </w:rPr>
        <w:t xml:space="preserve">К АБДТ - коэффициент, определяемый в порядке, установленном пунктом 11 статьи 342.5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И Т-Р - коэффициент, характеризующий регион добычи нефти, принимаемый равным нулю в отношении нефти обезвоженной, обессоленной и стабилизированной, добытой на участках недр, указанных в подпункте 5 пункта 1 статьи 333.45 настоящего Кодекса, и принимаемый равным 1 в других случаях;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К Ю - коэффициент, определяемый для налогового периода по следующей формуле, если иное не установлено настоящим пунктом: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27.04.2023 N 136-ФЗ)</w:t>
      </w:r>
    </w:p>
    <w:p>
      <w:pPr>
        <w:spacing w:after="120"/>
        <w:ind w:firstLine="709"/>
      </w:pPr>
      <w:r>
        <w:rPr>
          <w:sz w:val="24"/>
        </w:rPr>
        <w:t xml:space="preserve">К Ю = (Ц нефть - Ц юралс ) x Р x 7,3,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27.04.2023 N 136-ФЗ)</w:t>
      </w:r>
    </w:p>
    <w:p>
      <w:pPr>
        <w:spacing w:after="120"/>
        <w:ind w:firstLine="709"/>
      </w:pPr>
      <w:r>
        <w:rPr>
          <w:sz w:val="24"/>
        </w:rPr>
        <w:t xml:space="preserve">где Ц юралс - средний за налоговый период уровень цен нефти сорта "Юралс", выраженный в долларах США за баррель, определяемый в порядке, установленном абзацем вторым пункта 3 статьи 342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27.04.2023 N 136-ФЗ)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рассчитанное в соответствии с абзацем десятым настоящего пункта значение коэффициента К Ю составляет менее 0, коэффициент К Ю принимается равным 0.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27.04.2023 N 136-ФЗ)</w:t>
      </w:r>
    </w:p>
    <w:p>
      <w:pPr>
        <w:spacing w:after="120"/>
        <w:ind w:firstLine="709"/>
      </w:pPr>
      <w:r>
        <w:rPr>
          <w:sz w:val="24"/>
        </w:rPr>
        <w:t xml:space="preserve">Коэффициент К Ю принимается равным 0 для налоговых периодов, для которых коэффициент К Г принимает значение меньше 1, и для налоговых периодов, дата начала которых приходится на период начиная с 1 января 2024 года.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27.04.2023 N 136-ФЗ)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значение коэффициента К г меньше единицы, для целей определения К ндд значение ЭП принимается равным 0. Положения настоящего абзаца не применяются в отношении нефти, добытой на участках недр, указанных в подпункте 4 пункта 1 статьи 333.45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Коэффициент, характеризующий период времени, прошедший с даты начала промышленной добычи нефти на участке недр (К г ), определяется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1) 1 - для нефти обезвоженной, обессоленной и стабилизированной, добытой на участках недр, указанных в подпункте 2 (в части участков недр, для которых коэффициент К КАН , определенный на 1 января 2021 года в порядке, установленном пунктом 4 статьи 342.5 настоящего Кодекса, принимается равным 1) и подпункте 3 пункта 1 статьи 333.45 настоящего Кодекса, если иное не предусмотрено настоящим подпунктом;</w:t>
      </w:r>
    </w:p>
    <w:p>
      <w:pPr>
        <w:spacing w:after="120"/>
        <w:ind w:firstLine="709"/>
      </w:pPr>
      <w:r>
        <w:rPr>
          <w:sz w:val="24"/>
        </w:rPr>
        <w:t xml:space="preserve">1,2 - для нефти обезвоженной, обессоленной и стабилизированной, добытой на участках недр, указанных в подпункте 2 пункта 1 статьи 333.45 настоящего Кодекса, одновременно расположенных в границах Нефтеюганского, Сургутского и Ханты-Мансийского районов Ханты-Мансийского автономного округа - Югры, на период с 1 января 2021 года по 31 декабря 2023 года (включительно);</w:t>
      </w:r>
    </w:p>
    <w:p>
      <w:pPr>
        <w:spacing w:after="120"/>
        <w:ind w:firstLine="709"/>
      </w:pPr>
      <w:r>
        <w:rPr>
          <w:sz w:val="24"/>
        </w:rPr>
        <w:t xml:space="preserve">1,95 - для нефти обезвоженной, обессоленной и стабилизированной, добытой на участках недр, указанных в подпункте 2 пункта 1 статьи 333.45 настоящего Кодекса, расположенных полностью в границах Ямальского района Ямало-Ненецкого автономного округа, на период с 1 января 2021 года по 31 декабря 2023 года (включительно).</w:t>
      </w:r>
    </w:p>
    <w:p>
      <w:pPr>
        <w:spacing w:after="120"/>
        <w:ind w:firstLine="709"/>
      </w:pPr>
      <w:r>
        <w:rPr>
          <w:sz w:val="24"/>
        </w:rPr>
        <w:t xml:space="preserve">В отношении нефти, добытой на участках недр, указанных в абзацах втором и третьем настоящего подпункта, коэффициент К Г принимается равным 1 начиная с 1 января 2024 года;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для нефти обезвоженной, обессоленной и стабилизированной, добытой на участках недр, указанных в подпунктах 1 и 2 (в части участков недр, не указанных в подпункте 1 настоящего пункта) пункта 1 статьи 333.45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0,4 - с 1-го числа календарного месяца, начиная с которого в отношении соответствующего участка недр исчисляется налог на дополнительный доход от добычи углеводородного сырья, по 31 декабря (включительно) года, в котором истекает пять последовательных календарных лет, непосредственно следующих за годом начала промышленной добычи нефти на этом участке недр. Положения настоящего абзаца не применяются в отношении участков недр, для которых по состоянию на 1 января календарного года, начиная с которого в отношении соответствующего участка недр исчисляется налог на дополнительный доход от добычи углеводородного сырья, истекло пять последовательных календарных лет, непосредственно следующих за годом начала промышленной добычи нефти на этом участке недр;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0,6 - с 1 января по 31 декабря (включительно) года, следующего за годом, в котором истекает пять последовательных календарных лет, непосредственно следующих за годом начала промышленной добычи нефти на соответствующем участке недр;</w:t>
      </w:r>
    </w:p>
    <w:p>
      <w:pPr>
        <w:spacing w:after="120"/>
        <w:ind w:firstLine="709"/>
      </w:pPr>
      <w:r>
        <w:rPr>
          <w:sz w:val="24"/>
        </w:rPr>
        <w:t xml:space="preserve">0,8 - с 1 января по 31 декабря (включительно) года, следующего за годом, в котором истекает шесть последовательных календарных лет, непосредственно следующих за годом начала промышленной добычи нефти на соответствующем участке недр;</w:t>
      </w:r>
    </w:p>
    <w:p>
      <w:pPr>
        <w:spacing w:after="120"/>
        <w:ind w:firstLine="709"/>
      </w:pPr>
      <w:r>
        <w:rPr>
          <w:sz w:val="24"/>
        </w:rPr>
        <w:t xml:space="preserve">1 - с 1 января года, следующего за годом, в котором истекает семь последовательных календарных лет, непосредственно следующих за годом начала промышленной добычи нефти на соответствующем участке недр;</w:t>
      </w:r>
    </w:p>
    <w:p>
      <w:pPr>
        <w:spacing w:after="120"/>
        <w:ind w:firstLine="709"/>
      </w:pPr>
      <w:r>
        <w:rPr>
          <w:sz w:val="24"/>
        </w:rPr>
        <w:t xml:space="preserve">3) для нефти обезвоженной, обессоленной и стабилизированной, добытой на участках недр, указанных в подпункте 4 пункта 1 статьи 333.45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0,5 - с 1-го числа календарного месяца, начиная с которого в отношении соответствующего участка недр исчисляется налог на дополнительный доход от добычи углеводородного сырья, по 31 декабря (включительно) года, в котором истекает один календарный год, непосредственно следующий за календарным годом начала промышленной добычи нефти на этом участке недр;</w:t>
      </w:r>
    </w:p>
    <w:p>
      <w:pPr>
        <w:spacing w:after="120"/>
        <w:ind w:firstLine="709"/>
      </w:pPr>
      <w:r>
        <w:rPr>
          <w:sz w:val="24"/>
        </w:rPr>
        <w:t xml:space="preserve">0,75 - с 1 января по 31 декабря (включительно) года, следующего за годом, в котором истекает один календарный год, непосредственно следующий за календарным годом начала промышленной добычи нефти на соответствующем участке недр;</w:t>
      </w:r>
    </w:p>
    <w:p>
      <w:pPr>
        <w:spacing w:after="120"/>
        <w:ind w:firstLine="709"/>
      </w:pPr>
      <w:r>
        <w:rPr>
          <w:sz w:val="24"/>
        </w:rPr>
        <w:t xml:space="preserve">1 - с 1 января года, следующего за календарным годом, в котором истекает два календарных года, непосредственно следующих за годом начала промышленной добычи нефти на соответствующем участке недр.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Коэффициенты, предусмотренные настоящим подпунктом, в размере менее 1 не применяются в отношении участков недр, для которых по состоянию на 1 января календарного года, начиная с которого в отношении соответствующего участка недр исчисляется налог на дополнительный доход от добычи углеводородного сырья, истек один календарный год, непосредственно следующий за календарным годом начала промышленной добычи нефти на этом участке недр;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15.10.2020 N 342-ФЗ)</w:t>
      </w:r>
    </w:p>
    <w:p>
      <w:pPr>
        <w:spacing w:after="120"/>
        <w:ind w:firstLine="709"/>
      </w:pPr>
      <w:r>
        <w:rPr>
          <w:sz w:val="24"/>
        </w:rPr>
        <w:t xml:space="preserve">4) для нефти обезвоженной, обессоленной и стабилизированной, добытой на участках недр, указанных в подпункте 5 пункта 1 статьи 333.45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0 - с 1-го числа календарного месяца, начиная с которого в отношении соответствующего участка недр исчисляется налог на дополнительный доход от добычи углеводородного сырья, по 31 декабря (включительно) года, в котором истекает пятнадцать последовательных календарных лет, непосредственно следующих за годом начала промышленной добычи нефти на этом участке недр;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0,2 - с 1 января по 31 декабря (включительно) года, следующего за годом, в котором истекает пятнадцать последовательных календарных лет, непосредственно следующих за годом начала промышленной добычи нефти на соответствующем участке недр;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0,4 - с 1 января по 31 декабря (включительно) года, следующего за годом, в котором истекает шестнадцать последовательных календарных лет, непосредственно следующих за годом начала промышленной добычи нефти на соответствующем участке недр;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0,6 - с 1 января по 31 декабря (включительно) года, следующего за годом, в котором истекает семнадцать последовательных календарных лет, непосредственно следующих за годом начала промышленной добычи нефти на соответствующем участке недр;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0,8 - с 1 января по 31 декабря (включительно) года, следующего за годом, в котором истекает восемнадцать последовательных календарных лет, непосредственно следующих за годом начала промышленной добычи нефти на соответствующем участке недр;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1 - с 1 января года, следующего за годом, в котором истекает девятнадцать последовательных календарных лет, непосредственно следующих за годом начала промышленной добычи нефти на соответствующем участке недр.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18.03.2020 N 65-ФЗ)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настоящей статьи годом начала промышленной добычи нефти на участке недр признается календарный год, на 1 января которого в соответствии с данными государственного баланса запасов полезных ископаемых степень выработанности запасов нефти такого участка недр впервые превысила 1 процент.</w:t>
      </w:r>
    </w:p>
    <w:p>
      <w:pPr>
        <w:spacing w:after="120"/>
        <w:ind w:firstLine="709"/>
      </w:pPr>
      <w:r>
        <w:rPr>
          <w:sz w:val="24"/>
        </w:rPr>
        <w:t xml:space="preserve">При этом степень выработанности запасов нефти конкретного участка недр определяется в порядке, установленном подпунктом 1 пункта 5 статьи 333.43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Рассчитанный в порядке, определенном настоящей статьей, коэффициент К НДД округляется до 4-го знака в соответствии с действующим порядком округления.</w:t>
      </w:r>
    </w:p>
    <w:p>
      <w:pPr>
        <w:spacing w:after="120"/>
        <w:ind w:firstLine="709"/>
      </w:pPr>
      <w:r>
        <w:rPr>
          <w:sz w:val="24"/>
        </w:rPr>
        <w:t xml:space="preserve">Если значение коэффициента К НДД , определенное в соответствии с настоящей статьей, составляет менее 0, то коэффициент К НДД принимается равным 0.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27.11.2018 N 424-ФЗ)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342.6</dc:title>
  <dc:creator>АРБИТРАЖ! · arbi.ru</dc:creator>
  <cp:lastModifiedBy>АРБИТРАЖ!</cp:lastModifiedBy>
  <dcterms:created xsi:type="dcterms:W3CDTF">2026-10-22T21:25:39.372Z</dcterms:created>
</cp:coreProperties>
</file>