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11.3</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1. Законодательство о налогах и сборах и иные нормативные правовые акты о налогах и сборах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14.07.2022 N 263-ФЗ)</w:t>
      </w:r>
    </w:p>
    <w:p>
      <w:pPr>
        <w:spacing w:after="120"/>
        <w:ind w:firstLine="709"/>
      </w:pPr>
      <w:r>
        <w:rPr>
          <w:sz w:val="24"/>
        </w:rPr>
        <w:t xml:space="preserve">1. Единым налоговым платежом признаются денежные средства, перечисленные налогоплательщиком, плательщиком сбора, плательщиком страховых взносов, налоговым агентом и (или) иным лицом в бюджетную систему Российской Федерации на счет Федерального казначейства, предназначенные для исполнения совокупной обязанности налогоплательщика, плательщика сбора, плательщика страховых взносов, налогового агента, а также денежные средства, взысканные с налогоплательщика, плательщика сбора, плательщика страховых взносов и (или) налогового агента в соответствии с настоящим Кодексом . Для целей настоящего Кодекса единым налоговым платежом также признаются суммы денежных средств, подлежащие учету на едином налоговом счете:</w:t>
      </w:r>
    </w:p>
    <w:p>
      <w:pPr>
        <w:spacing w:after="120"/>
        <w:ind w:firstLine="709"/>
      </w:pPr>
      <w:r>
        <w:rPr>
          <w:sz w:val="24"/>
        </w:rPr>
        <w:t xml:space="preserve">1) в связи с принятием налоговым органом решения о возмещении (о предоставлении налогового вычета) суммы налога, - в день принятия соответствующего решения;</w:t>
      </w:r>
    </w:p>
    <w:p>
      <w:pPr>
        <w:spacing w:after="120"/>
        <w:ind w:firstLine="709"/>
      </w:pPr>
      <w:r>
        <w:rPr>
          <w:sz w:val="24"/>
        </w:rPr>
        <w:t xml:space="preserve">2) в связи с поступлением от иного лица в результате зачета суммы денежных средств в соответствии со статьей 78 настоящего Кодекса, - в день осуществления налоговым органом такого зачета;</w:t>
      </w:r>
    </w:p>
    <w:p>
      <w:pPr>
        <w:spacing w:after="120"/>
        <w:ind w:firstLine="709"/>
      </w:pPr>
      <w:r>
        <w:rPr>
          <w:sz w:val="24"/>
        </w:rPr>
        <w:t xml:space="preserve">КонсультантПлюс: примечание.</w:t>
      </w:r>
    </w:p>
    <w:p>
      <w:pPr>
        <w:spacing w:after="120"/>
        <w:ind w:firstLine="709"/>
      </w:pPr>
      <w:r>
        <w:rPr>
          <w:sz w:val="24"/>
        </w:rPr>
        <w:t xml:space="preserve">С 01.01.2027 в пп. 3 п. 1 ст. 11.3 вносятся изменения ( ФЗ от 10.06.2026 N 170-ФЗ). См. будущую редакцию .</w:t>
      </w:r>
    </w:p>
    <w:p>
      <w:pPr>
        <w:spacing w:after="120"/>
        <w:ind w:firstLine="709"/>
      </w:pPr>
      <w:r>
        <w:rPr>
          <w:sz w:val="24"/>
        </w:rPr>
        <w:t xml:space="preserve">3) в связи с отменой (полностью или частично) зачета денежных средств в счет исполнения предстоящей обязанности по уплате конкретного налога (сбора, страхового взноса) на основании заявления , представленного в соответствии с пунктом 6 статьи 78 настоящего Кодекса, либо в связи с представлением налогоплательщиком - физическим лицом заявления о перерасчете суммы ранее исчисленного налога или жалобы на действия налогового органа по исчислению суммы соответствующего налога, указанной в налоговом уведомлении, либо в связи с отсутствием на едином налоговом счете денежных средств, необходимых для исполнения обязанности по уплате налогов, сборов, страховых взносов, пеней, штрафов и (или) процентов, - не позднее дня, следующего за днем представления указанного заявления в соответствии с пунктом 6 статьи 78 настоящего Кодекса, или дня, следующего за днем представления налогоплательщиком - физическим лицом заявления о перерасчете суммы ранее исчисленного налога или данной жалобы, или в день возникновения задолженности. Признание единым налоговым платежом сумм денежных средств, ранее зачтенных в счет исполнения предстоящей обязанности налогоплательщика, плательщика сбора, плательщика страховых взносов и (или) налогового агента по уплате конкретного налога, осуществляется последовательно начиная с наиболее ранних сроков уплаты налога (сбора, страхового взноса), в счет исполнения обязанности по уплате которого был осуществлен зачет. В случае совпадения сроков уплаты признание единым налоговым платежом указанных денежных средств осуществляется начиная с меньшей суммы;</w:t>
      </w:r>
    </w:p>
    <w:p>
      <w:pPr>
        <w:spacing w:after="120"/>
        <w:ind w:firstLine="709"/>
      </w:pPr>
      <w:r>
        <w:rPr>
          <w:sz w:val="24"/>
        </w:rPr>
        <w:t xml:space="preserve">(в ред. Федеральных законов от 29.05.2023 N 196-ФЗ , от 31.07.2023 N 389-ФЗ , от 31.07.2025 N 287-ФЗ )</w:t>
      </w:r>
    </w:p>
    <w:p>
      <w:pPr>
        <w:spacing w:after="120"/>
        <w:ind w:firstLine="709"/>
      </w:pPr>
      <w:r>
        <w:rPr>
          <w:sz w:val="24"/>
        </w:rPr>
        <w:t xml:space="preserve">(см. текст в предыдущей редакции )</w:t>
      </w:r>
    </w:p>
    <w:p>
      <w:pPr>
        <w:spacing w:after="120"/>
        <w:ind w:firstLine="709"/>
      </w:pPr>
      <w:r>
        <w:rPr>
          <w:sz w:val="24"/>
        </w:rPr>
        <w:t xml:space="preserve">4) в связи с начислением налоговым органом процентов в соответствии с пунктами 4 и (или) 9 статьи 79 настоящего Кодекса, - со дня их начисления;</w:t>
      </w:r>
    </w:p>
    <w:p>
      <w:pPr>
        <w:spacing w:after="120"/>
        <w:ind w:firstLine="709"/>
      </w:pPr>
      <w:r>
        <w:rPr>
          <w:sz w:val="24"/>
        </w:rPr>
        <w:t xml:space="preserve">КонсультантПлюс: примечание.</w:t>
      </w:r>
    </w:p>
    <w:p>
      <w:pPr>
        <w:spacing w:after="120"/>
        <w:ind w:firstLine="709"/>
      </w:pPr>
      <w:r>
        <w:rPr>
          <w:sz w:val="24"/>
        </w:rPr>
        <w:t xml:space="preserve">С 01.01.2027 в пп. 5 п. 1 ст. 11.3 вносятся изменения ( ФЗ от 10.06.2026 N 170-ФЗ). См. будущую редакцию .</w:t>
      </w:r>
    </w:p>
    <w:p>
      <w:pPr>
        <w:spacing w:after="120"/>
        <w:ind w:firstLine="709"/>
      </w:pPr>
      <w:r>
        <w:rPr>
          <w:sz w:val="24"/>
        </w:rPr>
        <w:t xml:space="preserve">5) в связи с представлением налогоплательщиком, плательщиком сбора, плательщиком страховых взносов заявления о возврате излишне уплаченных сумм налога на доходы физических лиц, уплачиваемого в порядке, установленном статьей 227.1 настоящего Кодекса, налога на профессиональный доход и сборов за пользование объектами животного мира и за пользование объектами водных биологических ресурсов, налога на сверхприбыль, страховых взносов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 - в размере излишне уплаченной суммы налога (сбора, страхового взноса) не позднее дня, следующего за днем получения указанного заявления. Перечни указанных в настоящем подпункте плательщиков страховых взносов устанавливаются в порядке, предусмотренном соответственно Федеральным законом от 27 ноября 2001 года N 155-ФЗ "О дополнительном социальном обеспечении членов летных экипажей воздушных судов гражданской авиации" и Федеральным законом от 10 мая 2010 года N 84-ФЗ "О дополнительном социальном обеспечении отдельных категорий работников организаций угольной промышленности";</w:t>
      </w:r>
    </w:p>
    <w:p>
      <w:pPr>
        <w:spacing w:after="120"/>
        <w:ind w:firstLine="709"/>
      </w:pPr>
      <w:r>
        <w:rPr>
          <w:sz w:val="24"/>
        </w:rPr>
        <w:t xml:space="preserve">(в ред. Федеральных законов от 08.08.2024 N 259-ФЗ , от 29.10.2024 N 362-ФЗ )</w:t>
      </w:r>
    </w:p>
    <w:p>
      <w:pPr>
        <w:spacing w:after="120"/>
        <w:ind w:firstLine="709"/>
      </w:pPr>
      <w:r>
        <w:rPr>
          <w:sz w:val="24"/>
        </w:rPr>
        <w:t xml:space="preserve">(см. текст в предыдущей редакции )</w:t>
      </w:r>
    </w:p>
    <w:p>
      <w:pPr>
        <w:spacing w:after="120"/>
        <w:ind w:firstLine="709"/>
      </w:pPr>
      <w:r>
        <w:rPr>
          <w:sz w:val="24"/>
        </w:rPr>
        <w:t xml:space="preserve">6) в связи с представлением налоговым агентом последующего уведомления об исчисленных суммах налогов, авансовых платежей по налогам, сборов, страховых взносов, расчета по налогу на доходы физических лиц - в размере превышения суммы налога на доходы физических лиц, указанной в предшествующем уведомлении об исчисленных суммах налогов, авансовых платежей по налогам, сборов, страховых взносов, в счет исполнения обязанности по перечислению которого был осуществлен зачет в соответствии с пунктом 7 статьи 78 настоящего Кодекса, над суммой налога на доходы физических лиц, указанной в таком последующем уведомлении об исчисленных суммах налогов, авансовых платежей по налогам, сборов, страховых взносов, расчете суммы налога на доходы физических лиц, представленном за период, за месяцы которого было представлено указанное предшествующее уведомление;</w:t>
      </w:r>
    </w:p>
    <w:p>
      <w:pPr>
        <w:spacing w:after="120"/>
        <w:ind w:firstLine="709"/>
      </w:pPr>
      <w:r>
        <w:rPr>
          <w:sz w:val="24"/>
        </w:rPr>
        <w:t xml:space="preserve">(пп. 6 введен Федеральным законом от 28.11.2025 N 425-ФЗ)</w:t>
      </w:r>
    </w:p>
    <w:p>
      <w:pPr>
        <w:spacing w:after="120"/>
        <w:ind w:firstLine="709"/>
      </w:pPr>
      <w:r>
        <w:rPr>
          <w:sz w:val="24"/>
        </w:rPr>
        <w:t xml:space="preserve">7) в связи с направлением налогоплательщику налогового уведомления в связи с перерасчетом - в размере превышения суммы налогов, указанной в налоговом уведомлении, в счет исполнения обязанности по уплате которых был осуществлен зачет в соответствии с пунктом 8 статьи 78 настоящего Кодекса, над суммой налогов, указанной в налоговом уведомлении в связи с перерасчетом за период, за который были исчислены суммы налогов в таком налоговом уведомлении;</w:t>
      </w:r>
    </w:p>
    <w:p>
      <w:pPr>
        <w:spacing w:after="120"/>
        <w:ind w:firstLine="709"/>
      </w:pPr>
      <w:r>
        <w:rPr>
          <w:sz w:val="24"/>
        </w:rPr>
        <w:t xml:space="preserve">(пп. 7 введен Федеральным законом от 28.11.2025 N 425-ФЗ)</w:t>
      </w:r>
    </w:p>
    <w:p>
      <w:pPr>
        <w:spacing w:after="120"/>
        <w:ind w:firstLine="709"/>
      </w:pPr>
      <w:r>
        <w:rPr>
          <w:sz w:val="24"/>
        </w:rPr>
        <w:t xml:space="preserve">8) в связи с представлением плательщиком страховых взносов последующего уведомления об исчисленных суммах налогов, авансовых платежей по налогам, сборов, страховых взносов, расчета по страховым взносам - в размере превышения суммы страхового взноса, указанной в предшествующем уведомлении об исчисленных суммах налогов, авансовых платежей по налогам, сборов, страховых взносов, расчете по страховым взносам, в счет исполнения обязанности по уплате которого был осуществлен зачет в соответствии с пунктом 9 статьи 78 настоящего Кодекса, над суммой страхового взноса, указанной в таком последующем уведомлении об исчисленных суммах налогов, авансовых платежей по налогам, сборов, страховых взносов, расчете по страховым взносам, представленном за период, за месяцы которого было представлено указанное предшествующее уведомление, расчет.</w:t>
      </w:r>
    </w:p>
    <w:p>
      <w:pPr>
        <w:spacing w:after="120"/>
        <w:ind w:firstLine="709"/>
      </w:pPr>
      <w:r>
        <w:rPr>
          <w:sz w:val="24"/>
        </w:rPr>
        <w:t xml:space="preserve">(пп. 8 введен Федеральным законом от 28.11.2025 N 425-ФЗ)</w:t>
      </w:r>
    </w:p>
    <w:p>
      <w:pPr>
        <w:spacing w:after="120"/>
        <w:ind w:firstLine="709"/>
      </w:pPr>
      <w:r>
        <w:rPr>
          <w:sz w:val="24"/>
        </w:rPr>
        <w:t xml:space="preserve">КонсультантПлюс: примечание.</w:t>
      </w:r>
    </w:p>
    <w:p>
      <w:pPr>
        <w:spacing w:after="120"/>
        <w:ind w:firstLine="709"/>
      </w:pPr>
      <w:r>
        <w:rPr>
          <w:sz w:val="24"/>
        </w:rPr>
        <w:t xml:space="preserve">С 01.01.2027 п. 1 ст. 11.3 дополняется пп. 9 ( ФЗ от 10.06.2026 N 170-ФЗ). См. будущую редакцию .</w:t>
      </w:r>
    </w:p>
    <w:p>
      <w:pPr>
        <w:spacing w:after="120"/>
        <w:ind w:firstLine="709"/>
      </w:pPr>
      <w:r>
        <w:rPr>
          <w:sz w:val="24"/>
        </w:rPr>
        <w:t xml:space="preserve">2. Единым налоговым счетом признается форма учета налоговыми органами:</w:t>
      </w:r>
    </w:p>
    <w:p>
      <w:pPr>
        <w:spacing w:after="120"/>
        <w:ind w:firstLine="709"/>
      </w:pPr>
      <w:r>
        <w:rPr>
          <w:sz w:val="24"/>
        </w:rPr>
        <w:t xml:space="preserve">1) денежного выражения совокупной обязанности;</w:t>
      </w:r>
    </w:p>
    <w:p>
      <w:pPr>
        <w:spacing w:after="120"/>
        <w:ind w:firstLine="709"/>
      </w:pPr>
      <w:r>
        <w:rPr>
          <w:sz w:val="24"/>
        </w:rPr>
        <w:t xml:space="preserve">2) денежных средств, перечисленных в качестве единого налогового платежа и (или) признаваемых в качестве единого налогового платежа.</w:t>
      </w:r>
    </w:p>
    <w:p>
      <w:pPr>
        <w:spacing w:after="120"/>
        <w:ind w:firstLine="709"/>
      </w:pPr>
      <w:r>
        <w:rPr>
          <w:sz w:val="24"/>
        </w:rPr>
        <w:t xml:space="preserve">3. Сальдо единого налогового счета представляет собой разницу между общей суммой денежных средств, перечисленных и (или) признаваемых в качестве единого налогового платежа, и денежным выражением совокупной обязанности.</w:t>
      </w:r>
    </w:p>
    <w:p>
      <w:pPr>
        <w:spacing w:after="120"/>
        <w:ind w:firstLine="709"/>
      </w:pPr>
      <w:r>
        <w:rPr>
          <w:sz w:val="24"/>
        </w:rPr>
        <w:t xml:space="preserve">Положительное сальдо единого налогового счета формируется, если общая сумма денежных средств, перечисленных и (или) признаваемых в качестве единого налогового платежа, больше денежного выражения совокупной обязанности. При формировании положительного сальдо единого налогового счета не учитываются суммы денежных средств, зачтенные в счет исполнения соответствующей обязанности налогоплательщика, плательщика сбора, плательщика страховых взносов и (или) налогового агента.</w:t>
      </w:r>
    </w:p>
    <w:p>
      <w:pPr>
        <w:spacing w:after="120"/>
        <w:ind w:firstLine="709"/>
      </w:pPr>
      <w:r>
        <w:rPr>
          <w:sz w:val="24"/>
        </w:rPr>
        <w:t xml:space="preserve">(в ред. Федерального закона от 29.05.2023 N 196-ФЗ)</w:t>
      </w:r>
    </w:p>
    <w:p>
      <w:pPr>
        <w:spacing w:after="120"/>
        <w:ind w:firstLine="709"/>
      </w:pPr>
      <w:r>
        <w:rPr>
          <w:sz w:val="24"/>
        </w:rPr>
        <w:t xml:space="preserve">(см. текст в предыдущей редакции )</w:t>
      </w:r>
    </w:p>
    <w:p>
      <w:pPr>
        <w:spacing w:after="120"/>
        <w:ind w:firstLine="709"/>
      </w:pPr>
      <w:r>
        <w:rPr>
          <w:sz w:val="24"/>
        </w:rPr>
        <w:t xml:space="preserve">Отрицательное сальдо единого налогового счета формируется, если общая сумма денежных средств, перечисленных и (или) признаваемых в качестве единого налогового платежа, меньше денежного выражения совокупной обязанности.</w:t>
      </w:r>
    </w:p>
    <w:p>
      <w:pPr>
        <w:spacing w:after="120"/>
        <w:ind w:firstLine="709"/>
      </w:pPr>
      <w:r>
        <w:rPr>
          <w:sz w:val="24"/>
        </w:rPr>
        <w:t xml:space="preserve">Нулевое сальдо единого налогового счета формируется, если общая сумма денежных средств, перечисленных и (или) признаваемых в качестве единого налогового платежа, равна денежному выражению совокупной обязанности.</w:t>
      </w:r>
    </w:p>
    <w:p>
      <w:pPr>
        <w:spacing w:after="120"/>
        <w:ind w:firstLine="709"/>
      </w:pPr>
      <w:r>
        <w:rPr>
          <w:sz w:val="24"/>
        </w:rPr>
        <w:t xml:space="preserve">4. Единый налоговый счет ведется в отношении каждого физического лица и каждой организации, являющихся налогоплательщиками, плательщиками сборов, плательщиками страховых взносов и (или) налоговыми агентами (в том числе при исполнении обязанности управляющего товарища, ответственного за ведение налогового учета в связи с выполнением договора инвестиционного товарищества).</w:t>
      </w:r>
    </w:p>
    <w:p>
      <w:pPr>
        <w:spacing w:after="120"/>
        <w:ind w:firstLine="709"/>
      </w:pPr>
      <w:r>
        <w:rPr>
          <w:sz w:val="24"/>
        </w:rPr>
        <w:t xml:space="preserve">5. Совокупная обязанность формируется и подлежит учету на едином налоговом счете лица, указанного в пункте 4 настоящей статьи, в валюте Российской Федерации на основе:</w:t>
      </w:r>
    </w:p>
    <w:p>
      <w:pPr>
        <w:spacing w:after="120"/>
        <w:ind w:firstLine="709"/>
      </w:pPr>
      <w:r>
        <w:rPr>
          <w:sz w:val="24"/>
        </w:rPr>
        <w:t xml:space="preserve">1) налоговых деклараций (расчетов), которые представлены в налоговый орган (за исключением налоговых деклараций (расчетов) указанных в подпункте 3 настоящего пункта), - со дня их представления в налоговый орган, но не ранее наступления срока уплаты соответствующих налогов (сборов, авансовых платежей по налогам, страховых взносов), если иное не предусмотрено абзацем вторым настоящего подпункта.</w:t>
      </w:r>
    </w:p>
    <w:p>
      <w:pPr>
        <w:spacing w:after="120"/>
        <w:ind w:firstLine="709"/>
      </w:pPr>
      <w:r>
        <w:rPr>
          <w:sz w:val="24"/>
        </w:rPr>
        <w:t xml:space="preserve">В случае обнаружения налоговым органом факта несоответствия показателей указанных в абзаце первом настоящего подпункта налоговых деклараций (расчетов) (за исключением налоговых деклараций (расчетов), представленных налогоплательщиками, в отношении которых проводится налоговый мониторинг) контрольным соотношениям, свидетельствующего о нарушении порядка их заполнения (за исключением контрольных соотношений, указанных в пункте 5.3 статьи 174 настоящего Кодекса), указанные налоговые декларации (расчеты) учитываются при определении размера совокупной обязанности со дня вступления в силу решения налогового органа по результатам камеральной налоговой проверки на основе указанных налоговых деклараций (расчетов) либо в течение десяти дней со дня окончания установленного статьей 88 настоящего Кодекса срока проведения камеральной налоговой проверки или со дня, следующего за днем завершения камеральной налоговой проверки указанных налоговых деклараций (расчетов), если при ее проведении не были выявлены нарушения законодательства о налогах и сборах.</w:t>
      </w:r>
    </w:p>
    <w:p>
      <w:pPr>
        <w:spacing w:after="120"/>
        <w:ind w:firstLine="709"/>
      </w:pPr>
      <w:r>
        <w:rPr>
          <w:sz w:val="24"/>
        </w:rPr>
        <w:t xml:space="preserve">Перечень контрольных соотношений, указанных в абзаце втором настоящего подпункта, утверждается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(пп. 1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2) уточненных налоговых деклараций (расчетов), которые представлены в налоговый орган и в которых по сравнению с ранее представленными в налоговые органы налоговыми декларациями (расчетами) увеличены причитающиеся к уплате суммы налогов (сборов, авансовых платежей по налогам, страховых взносов), - со дня представления в налоговые органы уточненных налоговых деклараций (расчетов), но не ранее наступления срока уплаты соответствующих налогов (сборов, авансовых платежей по налогам, страховых взносов);</w:t>
      </w:r>
    </w:p>
    <w:p>
      <w:pPr>
        <w:spacing w:after="120"/>
        <w:ind w:firstLine="709"/>
      </w:pPr>
      <w:r>
        <w:rPr>
          <w:sz w:val="24"/>
        </w:rPr>
        <w:t xml:space="preserve">3) налоговых деклараций, в которых заявлены суммы налогов к возмещению либо суммы предусмотренных главой 23 настоящего Кодекса налоговых вычетов, или налоговых деклараций по косвенным налогам (налогу на добавленную стоимость и акцизам) при импорте товаров на территорию Российской Федерации с территории другого государства - члена Евразийского экономического союза, в которых заявлено превышение суммы обеспечительного платежа, указанной в документе о предстоящей поставке товаров, предусмотренном Федеральным законом "О национальной системе подтверждения ожидания поставки товаров и о внесении изменений в отдельные законодательные акты Российской Федерации", над суммой налога (акциза), исчисленной налогоплательщиком (в части такого превышения), - со дня вступления в силу решения налогового органа по результатам камеральной налоговой проверки на основе указанных налоговых деклараций (расчетов) либо в течение десяти дней со дня окончания установленного статьей 88 настоящего Кодекса срока проведения камеральной налоговой проверки указанных налоговых деклараций (расчетов) или со дня, следующего за днем завершения камеральной налоговой проверки указанных налоговых деклараций (расчетов), если при проведении камеральной налоговой проверки указанных налоговых деклараций не были выявлены нарушения законодательства о налогах и сборах, если иное не предусмотрено настоящим пунктом;</w:t>
      </w:r>
    </w:p>
    <w:p>
      <w:pPr>
        <w:spacing w:after="120"/>
        <w:ind w:firstLine="709"/>
      </w:pPr>
      <w:r>
        <w:rPr>
          <w:sz w:val="24"/>
        </w:rPr>
        <w:t xml:space="preserve">(пп. 3 в ред. Федерального закона от 17.04.2026 N 102-ФЗ)</w:t>
      </w:r>
    </w:p>
    <w:p>
      <w:pPr>
        <w:spacing w:after="120"/>
        <w:ind w:firstLine="709"/>
      </w:pPr>
      <w:r>
        <w:rPr>
          <w:sz w:val="24"/>
        </w:rPr>
        <w:t xml:space="preserve">(см. текст в предыдущей редакции )</w:t>
      </w:r>
    </w:p>
    <w:p>
      <w:pPr>
        <w:spacing w:after="120"/>
        <w:ind w:firstLine="709"/>
      </w:pPr>
      <w:r>
        <w:rPr>
          <w:sz w:val="24"/>
        </w:rPr>
        <w:t xml:space="preserve">3.1) уточненных налоговых деклараций (расчетов) (за исключением уточненных налоговых деклараций (расчетов), указанных в подпункте 4 настоящего пункта), в которых по сравнению с ранее представленными в налоговые органы налоговыми декларациями (расчетами) уменьшены причитающиеся к уплате суммы налогов (сборов, авансовых платежей по налогам, страховых взносов):</w:t>
      </w:r>
    </w:p>
    <w:p>
      <w:pPr>
        <w:spacing w:after="120"/>
        <w:ind w:firstLine="709"/>
      </w:pPr>
      <w:r>
        <w:rPr>
          <w:sz w:val="24"/>
        </w:rPr>
        <w:t xml:space="preserve">в случае их представления не позднее наступления срока уплаты соответствующих налогов (сборов, авансовых платежей по налогам, страховых взносов) - со дня их представления, но не ранее наступления срока уплаты соответствующих налогов (сборов, авансовых платежей по налогам, страховых взносов);</w:t>
      </w:r>
    </w:p>
    <w:p>
      <w:pPr>
        <w:spacing w:after="120"/>
        <w:ind w:firstLine="709"/>
      </w:pPr>
      <w:r>
        <w:rPr>
          <w:sz w:val="24"/>
        </w:rPr>
        <w:t xml:space="preserve">в случае их представления после наступления срока уплаты соответствующих налогов (сборов, авансовых платежей по налогам, страховых взносов) - со дня вступления в силу решения налогового органа по результатам камеральной налоговой проверки на основе указанных налоговых деклараций (расчетов), либо в течение десяти дней со дня окончания установленного статьей 88 настоящего Кодекса срока проведения камеральной налоговой проверки указанных налоговых деклараций (расчетов) или со дня, следующего за днем завершения камеральной налоговой проверки указанных налоговых деклараций (расчетов), если при ее проведении не были выявлены нарушения законодательства о налогах и сборах, либо со дня их представления, если в течение следующего рабочего дня после представления уточненных налоговых деклараций (расчетов), указанных в абзаце первом настоящего подпункта, представлены уточненные декларации (расчеты), в которых по сравнению с ранее представленными уточненными налоговыми декларациями (расчетами) увеличены причитающиеся к уплате суммы налогов (сборов, авансовых платежей по налогам, страховых взносов) в размере, равном суммам налогов (сборов, авансовых платежей по налогам, страховых взносов), на которые они были уменьшены в уточненных налоговых декларациях (расчетах), указанных в абзаце первом настоящего подпункта;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(пп. 3.1 введен Федеральным законом от 28.12.2022 N 565-ФЗ)</w:t>
      </w:r>
    </w:p>
    <w:p>
      <w:pPr>
        <w:spacing w:after="120"/>
        <w:ind w:firstLine="709"/>
      </w:pPr>
      <w:r>
        <w:rPr>
          <w:sz w:val="24"/>
        </w:rPr>
        <w:t xml:space="preserve">4) уточненных налоговых деклараций (расчетов), которые представлены организацией, в отношении которой проводится налоговый мониторинг, и в которых по сравнению с ранее представленными в налоговые органы налоговыми декларациями (расчетами) уменьшены причитающиеся к уплате суммы налогов (сборов, авансовых платежей по налогам, страховых взносов), со дня представления в налоговый орган уточненных налоговых деклараций (расчетов), но не ранее наступления срока уплаты соответствующих налогов (сборов, авансовых платежей по налогам, страховых взносов);</w:t>
      </w:r>
    </w:p>
    <w:p>
      <w:pPr>
        <w:spacing w:after="120"/>
        <w:ind w:firstLine="709"/>
      </w:pPr>
      <w:r>
        <w:rPr>
          <w:sz w:val="24"/>
        </w:rPr>
        <w:t xml:space="preserve">(пп. 4 в ред. Федерального закона от 28.12.2022 N 565-ФЗ)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01.04.2027 в пп. 5 п. 5 ст. 11.3 вносятся изменения ( ФЗ от 28.11.2025 N 425-ФЗ). См. будущую редакцию .</w:t>
      </w:r>
    </w:p>
    <w:p>
      <w:pPr>
        <w:spacing w:after="120"/>
        <w:ind w:firstLine="709"/>
      </w:pPr>
      <w:r>
        <w:rPr>
          <w:sz w:val="24"/>
        </w:rPr>
        <w:t xml:space="preserve">5) уведомлений об исчисленных суммах налогов, сборов, авансовых платежей по налогам, страховых взносов, представленных в налоговый орган, - со дня представления в налоговый орган таких уведомлений, но не ранее наступления срока уплаты соответствующих налогов, сборов, авансовых платежей по налогам, страховых взносов и до дня, с которого подлежит учету совокупная обязанность на основе налоговой декларации (расчета) по соответствующим налогам, сборам, авансовым платежам по налогам, страховым взносам, указанным в уведомлении, или до дня, с которого совокупная обязанность формируется и подлежит учету на едином налоговом счете на основе сообщений об исчисленных налоговым органом суммах налогов;</w:t>
      </w:r>
    </w:p>
    <w:p>
      <w:pPr>
        <w:spacing w:after="120"/>
        <w:ind w:firstLine="709"/>
      </w:pPr>
      <w:r>
        <w:rPr>
          <w:sz w:val="24"/>
        </w:rPr>
        <w:t xml:space="preserve">(пп. 5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6) налоговых уведомлений - со дня наступления установленного законодательством о налогах и сборах срока уплаты соответствующего налога;</w:t>
      </w:r>
    </w:p>
    <w:p>
      <w:pPr>
        <w:spacing w:after="120"/>
        <w:ind w:firstLine="709"/>
      </w:pPr>
      <w:r>
        <w:rPr>
          <w:sz w:val="24"/>
        </w:rPr>
        <w:t xml:space="preserve">(пп. 6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01.04.2027 пп. 7 п. 5 ст. 11.3 излагается в новой редакции ( ФЗ от 28.11.2025 N 425-ФЗ). См. будущую редакцию .</w:t>
      </w:r>
    </w:p>
    <w:p>
      <w:pPr>
        <w:spacing w:after="120"/>
        <w:ind w:firstLine="709"/>
      </w:pPr>
      <w:r>
        <w:rPr>
          <w:sz w:val="24"/>
        </w:rPr>
        <w:t xml:space="preserve">7) сообщений об исчисленных налоговым органом суммах налогов - со дня, следующего за днем информирования налоговым органом налогоплательщика-организации (ее обособленного подразделения) о результатах рассмотрения пояснений и (или) документов, представленных в налоговый орган в соответствии с пунктом 6 статьи 363 , пунктом 6 статьи 386 , пунктом 5 статьи 397 настоящего Кодекса, либо со дня, следующего за днем истечения одного месяца, в случае непредставления таких пояснений и (или) документов;</w:t>
      </w:r>
    </w:p>
    <w:p>
      <w:pPr>
        <w:spacing w:after="120"/>
        <w:ind w:firstLine="709"/>
      </w:pPr>
      <w:r>
        <w:rPr>
          <w:sz w:val="24"/>
        </w:rPr>
        <w:t xml:space="preserve">8) вступивших в силу решений налогового органа о предоставлении отсрочки, рассрочки по уплате налогов, сборов, страховых взносов, пеней, штрафов и (или) процентов в соответствии с главой 9 настоящего Кодекса - со дня, указанного в соответствующем решении;</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8.1) решений налогового органа о досрочном прекращении действия отсрочки или рассрочки по уплате налогов, сборов, страховых взносов, пеней, штрафов и (или) процентов в случае, предусмотренном пунктом 3 статьи 68 настоящего Кодекса, при нарушении заинтересованным лицом условий предоставления отсрочки, рассрочки - в день истечения одного месяца после принятия соответствующего решения;</w:t>
      </w:r>
    </w:p>
    <w:p>
      <w:pPr>
        <w:spacing w:after="120"/>
        <w:ind w:firstLine="709"/>
      </w:pPr>
      <w:r>
        <w:rPr>
          <w:sz w:val="24"/>
        </w:rPr>
        <w:t xml:space="preserve">(пп. 8.1 введен Федеральным законом от 28.11.2025 N 425-ФЗ)</w:t>
      </w:r>
    </w:p>
    <w:p>
      <w:pPr>
        <w:spacing w:after="120"/>
        <w:ind w:firstLine="709"/>
      </w:pPr>
      <w:r>
        <w:rPr>
          <w:sz w:val="24"/>
        </w:rPr>
        <w:t xml:space="preserve">8.2) решений налогового органа об отмене (полностью или частично) решений о предоставлении налогового вычета полностью или частично - в день истечения 30 календарных дней со дня направления налоговым органом в соответствии с пунктом 7 статьи 221.1 настоящего Кодекса указанного решения налогоплательщику;</w:t>
      </w:r>
    </w:p>
    <w:p>
      <w:pPr>
        <w:spacing w:after="120"/>
        <w:ind w:firstLine="709"/>
      </w:pPr>
      <w:r>
        <w:rPr>
          <w:sz w:val="24"/>
        </w:rPr>
        <w:t xml:space="preserve">(пп. 8.2 введен Федеральным законом от 28.11.2025 N 425-ФЗ)</w:t>
      </w:r>
    </w:p>
    <w:p>
      <w:pPr>
        <w:spacing w:after="120"/>
        <w:ind w:firstLine="709"/>
      </w:pPr>
      <w:r>
        <w:rPr>
          <w:sz w:val="24"/>
        </w:rPr>
        <w:t xml:space="preserve">9) решений налогового органа о привлечении к ответственности за совершение налоговых правонарушений, решений налоговых органов об отказе в привлечении к ответственности за совершение налоговых правонарушений, решений об отмене (полностью или частично) решений о возмещении суммы налога, заявленной к возмещению, в заявительном порядке, решений, вынесенных по результатам проверки федеральным органом исполнительной власти, уполномоченным по контролю и надзору в области налогов и сборов, полноты исчисления и уплаты налогов в связи с совершением сделок между взаимозависимыми лицами, - со дня вступления в силу соответствующего решения, если иное не предусмотрено подпунктами 10 и 10.1 настоящего пункта;</w:t>
      </w:r>
    </w:p>
    <w:p>
      <w:pPr>
        <w:spacing w:after="120"/>
        <w:ind w:firstLine="709"/>
      </w:pPr>
      <w:r>
        <w:rPr>
          <w:sz w:val="24"/>
        </w:rPr>
        <w:t xml:space="preserve">(в ред. Федеральных законов от 08.08.2024 N 259-ФЗ , от 31.07.2025 N 287-ФЗ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10) решений налогового органа о привлечении к ответственности за совершение налоговых правонарушений, решений налоговых органов об отказе в привлечении к ответственности за совершение налоговых правонарушений, решений об отмене (полностью или частично) решений о возмещении суммы налога, заявленной к возмещению, в заявительном порядке, решений об отмене (полностью или частично) решений о предоставлении налогового вычета, которыми установлено неисполнение обязанности по уплате налога в связи с изменением налоговым органом юридической квалификации сделки, совершенной налогоплательщиком, или статуса и характера деятельности налогоплательщика, - со дня вступления в силу соответствующего судебного акта;</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10.1) решения о привлечении к ответственности за совершение налогового правонарушения (решения об отказе в привлечении к ответственности за совершение налогового правонарушения), вынесенного налоговым органом в отношении физического лица, не являющегося индивидуальным предпринимателем, на которое указанным физическим лицом подана апелляционная жалоба, - со дня вступления в законную силу судебного акта о взыскании задолженности;</w:t>
      </w:r>
    </w:p>
    <w:p>
      <w:pPr>
        <w:spacing w:after="120"/>
        <w:ind w:firstLine="709"/>
      </w:pPr>
      <w:r>
        <w:rPr>
          <w:sz w:val="24"/>
        </w:rPr>
        <w:t xml:space="preserve">(пп. 10.1 введен Федеральным законом от 31.07.2025 N 287-ФЗ)</w:t>
      </w:r>
    </w:p>
    <w:p>
      <w:pPr>
        <w:spacing w:after="120"/>
        <w:ind w:firstLine="709"/>
      </w:pPr>
      <w:r>
        <w:rPr>
          <w:sz w:val="24"/>
        </w:rPr>
        <w:t xml:space="preserve">11) судебного акта или решения вышестоящего налогового органа, отменяющего (изменяющего) судебный акт или решение налогового органа, на основании которых на едином налоговом счете ранее была учтена обязанность лица по уплате сумм налогов, авансовых платежей по налогам, сборов, страховых взносов, пеней, штрафов и (или) процентов, - на дату вступления в законную силу соответствующего судебного акта или решения;</w:t>
      </w:r>
    </w:p>
    <w:p>
      <w:pPr>
        <w:spacing w:after="120"/>
        <w:ind w:firstLine="709"/>
      </w:pPr>
      <w:r>
        <w:rPr>
          <w:sz w:val="24"/>
        </w:rPr>
        <w:t xml:space="preserve">12) исполнительных документов о взыскании с лица, указанного в пункте 4 настоящей статьи, государственной пошлины в следующие сроки:</w:t>
      </w:r>
    </w:p>
    <w:p>
      <w:pPr>
        <w:spacing w:after="120"/>
        <w:ind w:firstLine="709"/>
      </w:pPr>
      <w:r>
        <w:rPr>
          <w:sz w:val="24"/>
        </w:rPr>
        <w:t xml:space="preserve">со дня окончания срока, установленного при отсрочке или рассрочке исполнения судебного акта;</w:t>
      </w:r>
    </w:p>
    <w:p>
      <w:pPr>
        <w:spacing w:after="120"/>
        <w:ind w:firstLine="709"/>
      </w:pPr>
      <w:r>
        <w:rPr>
          <w:sz w:val="24"/>
        </w:rPr>
        <w:t xml:space="preserve">со дня, следующего за днем истечения трехмесячного срока со дня вступления в законную силу решения суда, если плательщиком сбора является бюджетное, казенное или автономное учреждение, при наличии условия, указанного в подпункте 2 пункта 2 статьи 333.17 настоящего Кодекса, если иное не предусмотрено абзацем вторым настоящего подпункта;</w:t>
      </w:r>
    </w:p>
    <w:p>
      <w:pPr>
        <w:spacing w:after="120"/>
        <w:ind w:firstLine="709"/>
      </w:pPr>
      <w:r>
        <w:rPr>
          <w:sz w:val="24"/>
        </w:rPr>
        <w:t xml:space="preserve">со дня выдачи судом соответствующего исполнительного документа, который для целей учета совокупной обязанности на едином налоговом счете признается установленным сроком уплаты, если иное не предусмотрено настоящим подпунктом;</w:t>
      </w:r>
    </w:p>
    <w:p>
      <w:pPr>
        <w:spacing w:after="120"/>
        <w:ind w:firstLine="709"/>
      </w:pPr>
      <w:r>
        <w:rPr>
          <w:sz w:val="24"/>
        </w:rPr>
        <w:t xml:space="preserve">(пп. 12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13) расчетов суммы налога (перерасчета ранее исчисленных сумм налога), произведенных налоговым органом в соответствии с Федеральным законом от 25 февраля 2022 года N 17-ФЗ "О проведении эксперимента по установлению специального налогового режима "Автоматизированная упрощенная система налогообложения" или в соответствии с Федеральным законом от 27 ноября 2018 года N 422-ФЗ "О проведении эксперимента по установлению специального налогового режима "Налог на профессиональный доход", - со дня уведомления налогоплательщика о сумме налога, подлежащего уплате, но не ранее наступления срока уплаты соответствующих налогов;</w:t>
      </w:r>
    </w:p>
    <w:p>
      <w:pPr>
        <w:spacing w:after="120"/>
        <w:ind w:firstLine="709"/>
      </w:pPr>
      <w:r>
        <w:rPr>
          <w:sz w:val="24"/>
        </w:rPr>
        <w:t xml:space="preserve">14) сведений о разрешениях, выданных органами, выдающими в установленном порядке разрешения на добычу объектов животного мира и (или) разрешения на добычу (вылов) водных биологических ресурсов, - со дня представления сведений указанными органами;</w:t>
      </w:r>
    </w:p>
    <w:p>
      <w:pPr>
        <w:spacing w:after="120"/>
        <w:ind w:firstLine="709"/>
      </w:pPr>
      <w:r>
        <w:rPr>
          <w:sz w:val="24"/>
        </w:rPr>
        <w:t xml:space="preserve">КонсультантПлюс: примечание.</w:t>
      </w:r>
    </w:p>
    <w:p>
      <w:pPr>
        <w:spacing w:after="120"/>
        <w:ind w:firstLine="709"/>
      </w:pPr>
      <w:r>
        <w:rPr>
          <w:sz w:val="24"/>
        </w:rPr>
        <w:t xml:space="preserve">С 01.01.2027 п. 5 ст. 11.3 дополняется пп. 14.1 ( ФЗ от 10.06.2026 N 170-ФЗ). См. будущую редакцию .</w:t>
      </w:r>
    </w:p>
    <w:p>
      <w:pPr>
        <w:spacing w:after="120"/>
        <w:ind w:firstLine="709"/>
      </w:pPr>
      <w:r>
        <w:rPr>
          <w:sz w:val="24"/>
        </w:rPr>
        <w:t xml:space="preserve">15) решения о признании задолженности безнадежной к взысканию и ее списании - со дня принятия соответствующего решения;</w:t>
      </w:r>
    </w:p>
    <w:p>
      <w:pPr>
        <w:spacing w:after="120"/>
        <w:ind w:firstLine="709"/>
      </w:pPr>
      <w:r>
        <w:rPr>
          <w:sz w:val="24"/>
        </w:rPr>
        <w:t xml:space="preserve">16) уведомлений, представленных плательщиком торгового сбора в налоговый орган в соответствии со статьей 416 настоящего Кодекса, информации уполномоченного органа, представленной в налоговый орган в соответствии с пунктом 4 статьи 418 настоящего Кодекса, - со дня представления в налоговый орган указанных уведомлений, информации;</w:t>
      </w:r>
    </w:p>
    <w:p>
      <w:pPr>
        <w:spacing w:after="120"/>
        <w:ind w:firstLine="709"/>
      </w:pPr>
      <w:r>
        <w:rPr>
          <w:sz w:val="24"/>
        </w:rPr>
        <w:t xml:space="preserve">16.1) утратил силу с 1 июля 2026 года. - Федеральный закон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17) иных документов, предусматривающих возникновение, изменение, прекращение обязанности по уплате налогов, сборов, страховых взносов, пеней, штрафов и (или) процентов, установленной законодательством о налогах и сборах, - не ранее наступления срока уплаты соответствующих налогов, сборов, страховых взносов, пеней, штрафов, процентов.</w:t>
      </w:r>
    </w:p>
    <w:p>
      <w:pPr>
        <w:spacing w:after="120"/>
        <w:ind w:firstLine="709"/>
      </w:pPr>
      <w:r>
        <w:rPr>
          <w:sz w:val="24"/>
        </w:rPr>
        <w:t xml:space="preserve">(в ред. Федерального закона от 28.12.2022 N 565-ФЗ)</w:t>
      </w:r>
    </w:p>
    <w:p>
      <w:pPr>
        <w:spacing w:after="120"/>
        <w:ind w:firstLine="709"/>
      </w:pPr>
      <w:r>
        <w:rPr>
          <w:sz w:val="24"/>
        </w:rPr>
        <w:t xml:space="preserve">(см. текст в предыдущей редакции )</w:t>
      </w:r>
    </w:p>
    <w:p>
      <w:pPr>
        <w:spacing w:after="120"/>
        <w:ind w:firstLine="709"/>
      </w:pPr>
      <w:r>
        <w:rPr>
          <w:sz w:val="24"/>
        </w:rPr>
        <w:t xml:space="preserve">6. Сумма пеней, рассчитанная в соответствии со статьей 75 настоящего Кодекса, учитывается в совокупной обязанности со дня учета на едином налоговом счете недоимки, в отношении которой рассчитана данная сумма.</w:t>
      </w:r>
    </w:p>
    <w:p>
      <w:pPr>
        <w:spacing w:after="120"/>
        <w:ind w:firstLine="709"/>
      </w:pPr>
      <w:r>
        <w:rPr>
          <w:sz w:val="24"/>
        </w:rPr>
        <w:t xml:space="preserve">Сумма процентов, определяемая в соответствии со статьей 64 настоящего Кодекса, учитывается в совокупной обязанности со дня, следующего за днем уплаты последнего платежа, предусмотренного решением о предоставлении отсрочки, рассрочки, если иное не предусмотрено настоящим пунктом.</w:t>
      </w:r>
    </w:p>
    <w:p>
      <w:pPr>
        <w:spacing w:after="120"/>
        <w:ind w:firstLine="709"/>
      </w:pPr>
      <w:r>
        <w:rPr>
          <w:sz w:val="24"/>
        </w:rPr>
        <w:t xml:space="preserve">В случае представления налогоплательщиком заявления о досрочном исполнении решения о предоставлении отсрочки, рассрочки в соответствии с главой 9 настоящего Кодекса либо заявления в соответствии с абзацем третьим пункта 4 статьи 78 настоящего Кодекса сумма задолженности, в отношении которой поданы такие заявления, учитывается в совокупной обязанности последовательно начиная с задолженности с наиболее ранним сроком уплаты в размере, не превышающем положительное сальдо единого налогового счета на дату ее учета, со дня, следующего за днем представления заявления.</w:t>
      </w:r>
    </w:p>
    <w:p>
      <w:pPr>
        <w:spacing w:after="120"/>
        <w:ind w:firstLine="709"/>
      </w:pPr>
      <w:r>
        <w:rPr>
          <w:sz w:val="24"/>
        </w:rPr>
        <w:t xml:space="preserve">КонсультантПлюс: примечание.</w:t>
      </w:r>
    </w:p>
    <w:p>
      <w:pPr>
        <w:spacing w:after="120"/>
        <w:ind w:firstLine="709"/>
      </w:pPr>
      <w:r>
        <w:rPr>
          <w:sz w:val="24"/>
        </w:rPr>
        <w:t xml:space="preserve">Задолженность физлиц, образовавшаяся на 01.11.2025, не учитывается при определении размера совокупной обязанности в случаях, указанных ФЗ от 31.07.2025 N 287-ФЗ .</w:t>
      </w:r>
    </w:p>
    <w:p>
      <w:pPr>
        <w:spacing w:after="120"/>
        <w:ind w:firstLine="709"/>
      </w:pPr>
      <w:r>
        <w:rPr>
          <w:sz w:val="24"/>
        </w:rPr>
        <w:t xml:space="preserve">7. При определении размера совокупной обязанности не учитываются:</w:t>
      </w:r>
    </w:p>
    <w:p>
      <w:pPr>
        <w:spacing w:after="120"/>
        <w:ind w:firstLine="709"/>
      </w:pPr>
      <w:r>
        <w:rPr>
          <w:sz w:val="24"/>
        </w:rPr>
        <w:t xml:space="preserve">1) суммы налогов, сборов, страховых взносов, подлежащих уменьшению на основании налоговых деклараций (расчетов), уточненных налоговых деклараций (расчетов), предусматривающих уменьшение подлежащих уплате (перечислению) сумм налогов, сборов, страховых взносов, если со дня истечения установленного законодательством о налогах и сборах срока уплаты (перечисления) соответствующих налога, сбора, страховых взносов до дня подачи указанных налоговых деклараций (расчетов), уточненных налоговых деклараций (расчетов) прошло более трех лет , за исключением случаев осуществления налоговым органом перерасчета налогов, сборов, страховых взносов по основаниям, предусмотренным настоящим Кодексом, и случаев восстановления судом указанного срока, если причины его пропуска признаны судом уважительными;</w:t>
      </w:r>
    </w:p>
    <w:p>
      <w:pPr>
        <w:spacing w:after="120"/>
        <w:ind w:firstLine="709"/>
      </w:pPr>
      <w:r>
        <w:rPr>
          <w:sz w:val="24"/>
        </w:rPr>
        <w:t xml:space="preserve">(в ред. Федеральных законов от 31.07.2023 N 389-ФЗ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2) суммы налогов, государственной пошлины, в отношении уплаты которой арбитражным судом выдан исполнительный документ, иных сборов, страховых взносов, пеней, штрафов, процентов, по которым истек срок их взыскания, до даты вступления в законную силу судебного акта о восстановлении пропущенного срока либо судебного акта о взыскании таких сумм;</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3) суммы налогов, сборов, страховых взносов, пеней, штрафов, процентов, указанных в вынесенном налоговым органом акте, если судом были приняты меры предварительной защиты (обеспечительные меры), в соответствии с которыми приостановлено полностью или в части действие такого оспариваемого акта налогового органа, либо если вышестоящим налоговым органом было принято решение о приостановлении исполнения такого акта, - до дня вступления в законную силу судебного акта об отмене (замене) указанных мер предварительной защиты (обеспечительных мер) либо до дня принятия вышестоящим налоговым органом решения по соответствующей жалобе, повлекших прекращение приостановления полностью или в части действия акта налогового органа;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3.1) обжалуемые суммы налогов, сборов, страховых взносов, пеней, штрафов, процентов, указанные в решении о привлечении к ответственности за совершение налогового правонарушения (решении об отказе в привлечении к ответственности за совершение налогового правонарушения), вынесенном налоговым органом в отношении физического лица, не являющегося индивидуальным предпринимателем, в решении об отмене (полностью или частично) решения о предоставлении налогового вычета полностью или частично, обязанность по уплате которых не исполнена по состоянию на дату получения налоговым органом жалобы, - с даты получения налоговым органом такой жалобы до даты вступления в законную силу судебного акта о взыскании таких сумм;</w:t>
      </w:r>
    </w:p>
    <w:p>
      <w:pPr>
        <w:spacing w:after="120"/>
        <w:ind w:firstLine="709"/>
      </w:pPr>
      <w:r>
        <w:rPr>
          <w:sz w:val="24"/>
        </w:rPr>
        <w:t xml:space="preserve">(пп. 3.1 введен Федеральным законом от 31.07.2025 N 287-ФЗ)</w:t>
      </w:r>
    </w:p>
    <w:p>
      <w:pPr>
        <w:spacing w:after="120"/>
        <w:ind w:firstLine="709"/>
      </w:pPr>
      <w:r>
        <w:rPr>
          <w:sz w:val="24"/>
        </w:rPr>
        <w:t xml:space="preserve">3.2) оспариваемые суммы налогов, указанные в налоговом уведомлении, обязанность по уплате которых не исполнена по состоянию на дату получения налоговым органом представленного налогоплательщиком - физическим лицом заявления о перерасчете суммы ранее исчисленного налога, - с даты получения налоговым органом такого заявления до истечения тридцати дней со дня формирования налоговым органом сообщения об отказе в перерасчете суммы ранее исчисленного налога по такому заявлению (если в течение указанного тридцатидневного срока не была подана жалоба в отношении сумм налогов, указанных в налоговом уведомлении) или до даты вступления в законную силу судебного акта о взыскании этих сумм (если данная жалоба была подана в течение указанного тридцатидневного срока).</w:t>
      </w:r>
    </w:p>
    <w:p>
      <w:pPr>
        <w:spacing w:after="120"/>
        <w:ind w:firstLine="709"/>
      </w:pPr>
      <w:r>
        <w:rPr>
          <w:sz w:val="24"/>
        </w:rPr>
        <w:t xml:space="preserve">Положения настоящего подпункта не применяются, если в отношении соответствующей суммы налога, указанной в налоговом уведомлении, налогоплательщиком - физическим лицом ранее было представлено заявление о перерасчете суммы ранее исчисленного налога и (или) была рассмотрена жалоба такого налогоплательщика - физического лица и по ней было принято решение, предусмотренное пунктом 3 статьи 140 настоящего Кодекса;</w:t>
      </w:r>
    </w:p>
    <w:p>
      <w:pPr>
        <w:spacing w:after="120"/>
        <w:ind w:firstLine="709"/>
      </w:pPr>
      <w:r>
        <w:rPr>
          <w:sz w:val="24"/>
        </w:rPr>
        <w:t xml:space="preserve">(пп. 3.2 введен Федеральным законом от 31.07.2025 N 287-ФЗ)</w:t>
      </w:r>
    </w:p>
    <w:p>
      <w:pPr>
        <w:spacing w:after="120"/>
        <w:ind w:firstLine="709"/>
      </w:pPr>
      <w:r>
        <w:rPr>
          <w:sz w:val="24"/>
        </w:rPr>
        <w:t xml:space="preserve">3.3) обжалуемые суммы налогов, указанные в налоговом уведомлении, обязанность по уплате которых не исполнена по состоянию на дату получения налоговым органом жалобы налогоплательщика - физического лица на действия налогового органа по исчислению суммы соответствующего налога, указанной в налоговом уведомлении, - с даты получения налоговым органом данной жалобы до истечения тридцати дней со дня принятия решения вышестоящего налогового органа об оставлении жалобы на действия налогового органа по исчислению суммы соответствующего налога, указанной в налоговом уведомлении, без удовлетворения (если в течение указанного тридцатидневного срока налогоплательщиком - физическим лицом не было представлено уведомление о несогласии с решением вышестоящего налогового органа по данной жалобе), или до даты вступления в законную силу судебного акта о взыскании таких сумм (если в течение указанного тридцатидневного срока налогоплательщиком - физическим лицом такое уведомление было представлено), или до даты принятия решения об оставлении жалобы без рассмотрения.</w:t>
      </w:r>
    </w:p>
    <w:p>
      <w:pPr>
        <w:spacing w:after="120"/>
        <w:ind w:firstLine="709"/>
      </w:pPr>
      <w:r>
        <w:rPr>
          <w:sz w:val="24"/>
        </w:rPr>
        <w:t xml:space="preserve">Положения настоящего подпункта не применяются, если в отношении соответствующей суммы налога, указанной в налоговом уведомлении, ранее была рассмотрена жалоба налогоплательщика - физического лица и по данной жалобе было принято решение, предусмотренное пунктом 3 статьи 140 настоящего Кодекса, и (или) таким налогоплательщиком - физическим лицом было представлено заявление о перерасчете суммы ранее исчисленного налога;</w:t>
      </w:r>
    </w:p>
    <w:p>
      <w:pPr>
        <w:spacing w:after="120"/>
        <w:ind w:firstLine="709"/>
      </w:pPr>
      <w:r>
        <w:rPr>
          <w:sz w:val="24"/>
        </w:rPr>
        <w:t xml:space="preserve">(пп. 3.3 введен Федеральным законом от 31.07.2025 N 287-ФЗ)</w:t>
      </w:r>
    </w:p>
    <w:p>
      <w:pPr>
        <w:spacing w:after="120"/>
        <w:ind w:firstLine="709"/>
      </w:pPr>
      <w:r>
        <w:rPr>
          <w:sz w:val="24"/>
        </w:rPr>
        <w:t xml:space="preserve">3.4) обжалуемые суммы налогов, сборов, страховых взносов, пеней, штрафов, процентов, указанные в решении о привлечении к ответственности за совершение налогового правонарушения (решении об отказе в привлечении к ответственности за совершение налогового правонарушения), вынесенном налоговым органом в отношении физического лица, не являющегося индивидуальным предпринимателем, в решении об отмене (полностью или частично) решения о предоставлении налогового вычета полностью или частично, и (или) суммы налогов, указанные в налоговом уведомлении, в отношении которых отсутствует судебный акт о взыскании, если налогоплательщиком - физическим лицом была подана жалоба на требование об уплате задолженности или на решение о взыскании задолженности, в размере не более суммы отрицательного сальдо единого налогового счета такого физического лица на дату получения налоговым органом данной жалобы - с даты получения налоговым органом данной жалобы до истечения пятнадцати дней со дня принятия налоговым органом решения по соответствующей жалобе;</w:t>
      </w:r>
    </w:p>
    <w:p>
      <w:pPr>
        <w:spacing w:after="120"/>
        <w:ind w:firstLine="709"/>
      </w:pPr>
      <w:r>
        <w:rPr>
          <w:sz w:val="24"/>
        </w:rPr>
        <w:t xml:space="preserve">(пп. 3.4 введен Федеральным законом от 31.07.2025 N 287-ФЗ)</w:t>
      </w:r>
    </w:p>
    <w:p>
      <w:pPr>
        <w:spacing w:after="120"/>
        <w:ind w:firstLine="709"/>
      </w:pPr>
      <w:r>
        <w:rPr>
          <w:sz w:val="24"/>
        </w:rPr>
        <w:t xml:space="preserve">4) уплаченные налогоплательщиком (плательщиком сборов, плательщиком страховых взносов) не в качестве единого налогового платежа суммы налога на профессиональный доход, сборов за пользование объектами животного мира и за пользование объектами водных биологических ресурсов, налога на сверхприбыль, страховых взносов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 Перечни указанных в настоящем подпункте плательщиков страховых взносов устанавливаются в порядке, предусмотренном соответственно Федеральным законом от 27 ноября 2001 года N 155-ФЗ "О дополнительном социальном обеспечении членов летных экипажей воздушных судов гражданской авиации" и Федеральным законом от 10 мая 2010 года N 84-ФЗ "О дополнительном социальном обеспечении отдельных категорий работников организаций угольной промышленности";</w:t>
      </w:r>
    </w:p>
    <w:p>
      <w:pPr>
        <w:spacing w:after="120"/>
        <w:ind w:firstLine="709"/>
      </w:pPr>
      <w:r>
        <w:rPr>
          <w:sz w:val="24"/>
        </w:rPr>
        <w:t xml:space="preserve">(в ред. Федеральных законов от 08.08.2024 N 259-ФЗ , от 29.10.2024 N 362-ФЗ )</w:t>
      </w:r>
    </w:p>
    <w:p>
      <w:pPr>
        <w:spacing w:after="120"/>
        <w:ind w:firstLine="709"/>
      </w:pPr>
      <w:r>
        <w:rPr>
          <w:sz w:val="24"/>
        </w:rPr>
        <w:t xml:space="preserve">(см. текст в предыдущей редакции )</w:t>
      </w:r>
    </w:p>
    <w:p>
      <w:pPr>
        <w:spacing w:after="120"/>
        <w:ind w:firstLine="709"/>
      </w:pPr>
      <w:r>
        <w:rPr>
          <w:sz w:val="24"/>
        </w:rPr>
        <w:t xml:space="preserve">5) суммы налогов, сборов, страховых взносов, пеней, штрафов, процентов, по которым принято решение о временном (на период рассмотрения заявления о предоставлении отсрочки или рассрочки до вступления в силу решения о предоставлении отсрочки или рассрочки или до отказа в предоставлении отсрочки или рассрочки) приостановлении уплаты суммы задолженности в соответствии со статьей 64 настоящего Кодекса;</w:t>
      </w:r>
    </w:p>
    <w:p>
      <w:pPr>
        <w:spacing w:after="120"/>
        <w:ind w:firstLine="709"/>
      </w:pPr>
      <w:r>
        <w:rPr>
          <w:sz w:val="24"/>
        </w:rPr>
        <w:t xml:space="preserve">(пп. 5 введен Федеральным законом от 28.12.2022 N 565-ФЗ;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6) суммы налогов, государственной пошлины, в отношении уплаты которых арбитражным судом выдан исполнительный документ, иных сборов, страховых взносов, пеней, штрафов, процентов в иных случаях, предусмотренных законодательством Российской Федерации о налогах и сборах.</w:t>
      </w:r>
    </w:p>
    <w:p>
      <w:pPr>
        <w:spacing w:after="120"/>
        <w:ind w:firstLine="709"/>
      </w:pPr>
      <w:r>
        <w:rPr>
          <w:sz w:val="24"/>
        </w:rPr>
        <w:t xml:space="preserve">(пп. 6 введен Федеральным законом от 31.07.2025 N 287-ФЗ)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11.3</dc:title>
  <dc:creator>АРБИТРАЖ! · arbi.ru</dc:creator>
  <cp:lastModifiedBy>АРБИТРАЖ!</cp:lastModifiedBy>
  <dcterms:created xsi:type="dcterms:W3CDTF">2026-10-22T22:00:18.085Z</dcterms:created>
</cp:coreProperties>
</file>