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25.3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3.1. Консолидированная группа налогоплательщиков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соответствии с договором о создании консолидированной группы налогоплательщиков организации, соответствующие условиям, установленным статьей 25.2 настоящего Кодекса, объединяются на добровольной основе без создания юридического лица в целях исчисления и уплаты налога на прибыль организаций по консолидированной группе налогоплательщиков в порядке и на условиях, которые установлены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Договор о создании консолидированной группы налогоплательщиков должен содержать следующие положения:</w:t>
      </w:r>
    </w:p>
    <w:p>
      <w:pPr>
        <w:spacing w:after="120"/>
        <w:ind w:firstLine="709"/>
      </w:pPr>
      <w:r>
        <w:rPr>
          <w:sz w:val="24"/>
        </w:rPr>
        <w:t xml:space="preserve">1) предмет договора о создании консолидированной группы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2) перечень и реквизиты организаций - участников консолидированной группы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3) наименование организации - ответственного участника консолидированной группы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4) перечень полномочий, которые участники консолидированной группы налогоплательщиков передают ответственному участнику этой группы в соответствии с настоящей главой;</w:t>
      </w:r>
    </w:p>
    <w:p>
      <w:pPr>
        <w:spacing w:after="120"/>
        <w:ind w:firstLine="709"/>
      </w:pPr>
      <w:r>
        <w:rPr>
          <w:sz w:val="24"/>
        </w:rPr>
        <w:t xml:space="preserve">5) порядок и сроки исполнения обязанностей и осуществления прав ответственным участником и другими участниками консолидированной группы налогоплательщиков, не предусмотренных настоящим Кодексом, ответственность за невыполнение установленных обязанностей;</w:t>
      </w:r>
    </w:p>
    <w:p>
      <w:pPr>
        <w:spacing w:after="120"/>
        <w:ind w:firstLine="709"/>
      </w:pPr>
      <w:r>
        <w:rPr>
          <w:sz w:val="24"/>
        </w:rPr>
        <w:t xml:space="preserve">6) срок, исчисляемый в календарных годах, на который создается консолидированная группа налогоплательщиков, если она создается на определенный срок, либо указание на отсутствие определенного срока, на который создается эта группа;</w:t>
      </w:r>
    </w:p>
    <w:p>
      <w:pPr>
        <w:spacing w:after="120"/>
        <w:ind w:firstLine="709"/>
      </w:pPr>
      <w:r>
        <w:rPr>
          <w:sz w:val="24"/>
        </w:rPr>
        <w:t xml:space="preserve">7) показатели, необходимые для определения налоговой базы и уплаты налога на прибыль организаций по каждому участнику консолидированной группы налогоплательщиков с учетом особенностей, предусмотренных статьей 288 настоящего Кодекса. При этом выбранные показатели не подлежат изменению в течение всего срока действия договора о создании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28.11.2015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 правоотношениям, основанным на договоре о создании консолидированной группы налогоплательщиков, применяется законодательство о налогах и сборах, а в части, не урегулированной законодательством о налогах и сборах, - гражданское законодательство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Любые положения договора о создании консолидированной группы налогоплательщиков (включая сам такой договор), если они не соответствуют законодательству Российской Федерации, могут быть признаны недействительными в судебном порядке участником этой группы или налоговым органом.</w:t>
      </w:r>
    </w:p>
    <w:p>
      <w:pPr>
        <w:spacing w:after="120"/>
        <w:ind w:firstLine="709"/>
      </w:pPr>
      <w:r>
        <w:rPr>
          <w:sz w:val="24"/>
        </w:rPr>
        <w:t xml:space="preserve">4. Договор о создании консолидированной группы налогоплательщиков действует до наступления наиболее ранней из следующих дат:</w:t>
      </w:r>
    </w:p>
    <w:p>
      <w:pPr>
        <w:spacing w:after="120"/>
        <w:ind w:firstLine="709"/>
      </w:pPr>
      <w:r>
        <w:rPr>
          <w:sz w:val="24"/>
        </w:rPr>
        <w:t xml:space="preserve">1) даты прекращения действия указанного договора, предусмотренной этим договором и (или)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2) даты расторжения договора;</w:t>
      </w:r>
    </w:p>
    <w:p>
      <w:pPr>
        <w:spacing w:after="120"/>
        <w:ind w:firstLine="709"/>
      </w:pPr>
      <w:r>
        <w:rPr>
          <w:sz w:val="24"/>
        </w:rPr>
        <w:t xml:space="preserve">3) 1-го числа налогового периода по налогу на прибыль организаций, следующего за датой отказа налоговым органом в регистрации указанного договора.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03.09.2018 г. договоры о создании КГН не регистрируются. Договоры, зарегистрированные в 2018 г. до 03.09.2018, считаются незарегистрированными. Ранее зарегистрированные договоры действуют до даты окончания срока их действия, но не позднее 01.01.2023 (ФЗ от 03.08.2018 N 302-ФЗ ).</w:t>
      </w:r>
    </w:p>
    <w:p>
      <w:pPr>
        <w:spacing w:after="120"/>
        <w:ind w:firstLine="709"/>
      </w:pPr>
      <w:r>
        <w:rPr>
          <w:sz w:val="24"/>
        </w:rPr>
        <w:t xml:space="preserve">5. Договор о создании консолидированной группы налогоплательщиков подлежит регистрации в налоговом органе по месту нахождения организации - ответственного участника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В случае, если ответственный участник консолидированной группы налогоплательщиков в соответствии со статьей 83 настоящего Кодекса отнесен к категории крупнейших налогоплательщиков, договор о создании консолидированной группы налогоплательщиков подлежит регистрации в налоговом органе по месту учета указанного ответственного участника консолидированной группы в качестве крупнейшего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6. Для регистрации договора о создании консолидированной группы налогоплательщиков ответственный участник этой группы представляет в налоговый орган следующие документы:</w:t>
      </w:r>
    </w:p>
    <w:p>
      <w:pPr>
        <w:spacing w:after="120"/>
        <w:ind w:firstLine="709"/>
      </w:pPr>
      <w:r>
        <w:rPr>
          <w:sz w:val="24"/>
        </w:rPr>
        <w:t xml:space="preserve">1) подписанное уполномоченными лицами всех участников создаваемой консолидированной группы заявление о регистрации договора о создании консолидированной группы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2) два экземпляра договора о создании консолидированной группы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3) документы, подтверждающие выполнение условий, предусмотренных пунктами 2 , 3 и 5 статьи 25.2 настоящего Кодекса, заверенные ответственным участником консолидированной группы налогоплательщиков, в том числе копии платежных поручений на уплату налога на добавленную стоимость, акцизов, налога на прибыль организаций и налога на добычу полезных ископаемых (копии решений налогового органа о проведении зачета по перечисленным выше налогам), бухгалтерских балансов, отчетов о финансовых результатах за предшествующий календарный год для каждого из участников группы;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29.06.2012 N 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документы, подтверждающие полномочия лиц, подписавших договор о создании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7. Документы, указанные в пункте 6 настоящей статьи, представляются в налоговый орган не позднее 30 октября года, предшествующего налоговому периоду, начиная с которого исчисляется и уплачивается налог на прибыль организаций по консолидированной группе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8. Руководитель (заместитель руководителя) налогового органа в течение одного месяца со дня представления в налоговый орган документов, указанных в пункте 6 настоящей статьи, производит регистрацию договора о создании консолидированной группы налогоплательщиков либо принимает мотивированное решение об отказе в его регистрации.</w:t>
      </w:r>
    </w:p>
    <w:p>
      <w:pPr>
        <w:spacing w:after="120"/>
        <w:ind w:firstLine="709"/>
      </w:pPr>
      <w:r>
        <w:rPr>
          <w:sz w:val="24"/>
        </w:rPr>
        <w:t xml:space="preserve">При обнаружении нарушений, устранимых в пределах срока, установленного настоящим пунктом, налоговый орган обязан уведомить о них ответственного участника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До истечения срока, установленного настоящим пунктом, ответственный участник консолидированной группы налогоплательщиков вправе устранить выявленные нарушения.</w:t>
      </w:r>
    </w:p>
    <w:p>
      <w:pPr>
        <w:spacing w:after="120"/>
        <w:ind w:firstLine="709"/>
      </w:pPr>
      <w:r>
        <w:rPr>
          <w:sz w:val="24"/>
        </w:rPr>
        <w:t xml:space="preserve">9. При соблюдении условий, предусмотренных статьей 25.2 настоящего Кодекса и пунктами 1 - 7 настоящей статьи, налоговый орган обязан зарегистрировать договор о создании консолидированной группы налогоплательщиков и в течение пяти дней с даты его регистрации выдать один экземпляр этого договора с отметкой о его регистрации ответственному участнику консолидированной группы налогоплательщиков лично под расписку или иным способом, свидетельствующим о дате получения.</w:t>
      </w:r>
    </w:p>
    <w:p>
      <w:pPr>
        <w:spacing w:after="120"/>
        <w:ind w:firstLine="709"/>
      </w:pPr>
      <w:r>
        <w:rPr>
          <w:sz w:val="24"/>
        </w:rPr>
        <w:t xml:space="preserve">В течение пяти дней с даты регистрации договора о создании консолидированной группы налогоплательщиков информация о регистрации договора о создании консолидированной группы налогоплательщиков направляется налоговым органом в налоговые органы по месту нахождения организаций - участников консолидированной группы налогоплательщиков, а также по месту нахождения обособленных подразделений организаций - участников консолидированной группы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10. Консолидированная группа налогоплательщиков признается созданной с 1-го числа налогового периода по налогу на прибыль организаций, следующего за календарным годом, в котором налоговым органом зарегистрирован договор о создании этой группы.</w:t>
      </w:r>
    </w:p>
    <w:p>
      <w:pPr>
        <w:spacing w:after="120"/>
        <w:ind w:firstLine="709"/>
      </w:pPr>
      <w:r>
        <w:rPr>
          <w:sz w:val="24"/>
        </w:rPr>
        <w:t xml:space="preserve">11. Отказ налогового органа в регистрации договора о создании консолидированной группы налогоплательщиков допускается исключительно при наличии хотя бы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несоответствия условиям создания консолидированной группы налогоплательщиков, предусмотренным статьей 25.2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несоответствия договора о создании консолидированной группы налогоплательщиков требованиям, указанным в пункте 2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3) непредставления (представления не в полном объеме) или нарушения срока представления в уполномоченный налоговый орган документов для регистрации договора о создании консолидированной группы налогоплательщиков, предусмотренных пунктами 5 - 7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4) в случае подписания документов не уполномоченными на это лицами.</w:t>
      </w:r>
    </w:p>
    <w:p>
      <w:pPr>
        <w:spacing w:after="120"/>
        <w:ind w:firstLine="709"/>
      </w:pPr>
      <w:r>
        <w:rPr>
          <w:sz w:val="24"/>
        </w:rPr>
        <w:t xml:space="preserve">12. В случае отказа налогового органа в регистрации договора о создании консолидированной группы налогоплательщиков ответственный участник консолидированной группы налогоплательщиков вправе повторно представить документы о регистрации такого договора.</w:t>
      </w:r>
    </w:p>
    <w:p>
      <w:pPr>
        <w:spacing w:after="120"/>
        <w:ind w:firstLine="709"/>
      </w:pPr>
      <w:r>
        <w:rPr>
          <w:sz w:val="24"/>
        </w:rPr>
        <w:t xml:space="preserve">13. Копия решения об отказе в регистрации договора о создании консолидированной группы налогоплательщиков в течение пяти дней со дня его принятия передается налоговым органом уполномоченному представителю лица, указанного в таком договоре в качестве ответственного участника консолидированной группы налогоплательщиков, лично под расписку или иным способом, свидетельствующим о дате получения.</w:t>
      </w:r>
    </w:p>
    <w:p>
      <w:pPr>
        <w:spacing w:after="120"/>
        <w:ind w:firstLine="709"/>
      </w:pPr>
      <w:r>
        <w:rPr>
          <w:sz w:val="24"/>
        </w:rPr>
        <w:t xml:space="preserve">14. Отказ в регистрации договора о создании консолидированной группы налогоплательщиков может быть обжалован лицом, указанным в таком договоре в качестве ответственного участника консолидированной группы налогоплательщиков, в порядке и сроки, которые установлены настоящим Кодексом для обжалования актов, действий или бездействия налоговых органов и их должностных лиц.</w:t>
      </w:r>
    </w:p>
    <w:p>
      <w:pPr>
        <w:spacing w:after="120"/>
        <w:ind w:firstLine="709"/>
      </w:pPr>
      <w:r>
        <w:rPr>
          <w:sz w:val="24"/>
        </w:rPr>
        <w:t xml:space="preserve">При удовлетворении заявления (жалобы), если для регистрации договора о создании консолидированной группы налогоплательщиков не имеется иных препятствий, установленных настоящей главой, налоговый орган обязан зарегистрировать указанный договор, а указанная группа признается созданной с 1-го числа налогового периода по налогу на прибыль организаций, следующего за календарным годом, в котором такая группа подлежала регистрации в соответствии с пунктом 8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25.3</dc:title>
  <dc:creator>АРБИТРАЖ! · arbi.ru</dc:creator>
  <cp:lastModifiedBy>АРБИТРАЖ!</cp:lastModifiedBy>
  <dcterms:created xsi:type="dcterms:W3CDTF">2026-10-23T00:11:56.012Z</dcterms:created>
</cp:coreProperties>
</file>