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31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5. Налоговые органы. Таможенные органы. Финансовые органы. Ответственность налоговых органов, таможенных органов, их должностных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31 НК РФ</w:t>
      </w:r>
    </w:p>
    <w:p>
      <w:pPr>
        <w:spacing w:after="120"/>
        <w:ind w:firstLine="709"/>
      </w:pPr>
      <w:r>
        <w:rPr>
          <w:sz w:val="24"/>
        </w:rPr>
        <w:t xml:space="preserve">- Участник сделки оспаривает требование налогового органа о представлении документов (информации) вне рамок проверки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осмотр территории, помещения, документов, предметов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допрос свидетеля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выемку документов и предметов (постановление о ее производстве)</w:t>
      </w:r>
    </w:p>
    <w:p>
      <w:pPr>
        <w:spacing w:after="120"/>
        <w:ind w:firstLine="709"/>
      </w:pPr>
      <w:r>
        <w:rPr>
          <w:sz w:val="24"/>
        </w:rPr>
        <w:t xml:space="preserve">1. Налоговые органы вправе:</w:t>
      </w:r>
    </w:p>
    <w:p>
      <w:pPr>
        <w:spacing w:after="120"/>
        <w:ind w:firstLine="709"/>
      </w:pPr>
      <w:r>
        <w:rPr>
          <w:sz w:val="24"/>
        </w:rPr>
        <w:t xml:space="preserve">1) требовать в соответствии с законодательством о налогах и сборах от налогоплательщика, плательщика сбора или налогового агента документы по формам и (или) форматам в электронной форме, установленным государственными органами и органами местного самоуправления, служащие основаниями для исчисления и уплаты (удержания и перечисления) налогов, сборов, а также документы, подтверждающие правильность исчисления и своевременность уплаты (удержания и перечисления) налогов, сборов;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29.06.2012 N 97-ФЗ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проводить налоговые проверки в порядке , установленном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2.1) контролировать исполнение банками обязанностей, установленных настоящим Кодексом . Порядок контроля за исполнением банками обязанностей, установленных настоящим Кодексом, утверждается федеральным органом исполнительной власти, уполномоченным по контролю и надзору в области налогов и сборов, по согласованию с Центральным банком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02.04.2014 N 52-ФЗ)</w:t>
      </w:r>
    </w:p>
    <w:p>
      <w:pPr>
        <w:spacing w:after="120"/>
        <w:ind w:firstLine="709"/>
      </w:pPr>
      <w:r>
        <w:rPr>
          <w:sz w:val="24"/>
        </w:rPr>
        <w:t xml:space="preserve">3) производить выемку документов у налогоплательщика, плательщика сбора или налогового агента при проведении налоговых проверок и дополнительных мероприятий налогового контроля при рассмотрении материалов налоговой проверки в случаях , когда есть достаточные основания полагать, что эти документы будут уничтожены, сокрыты, изменены или заменены;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вызывать на основании уведомления в налоговые органы налогоплательщиков, плательщиков сборов или налоговых агентов для дачи пояснений в связи с уплатой (удержанием и перечислением) ими налогов и сборов либо в связи с налоговой проверкой, а также в иных случаях, связанных с исполнением ими законодательства о налогах и сборах;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приостанавливать операции по счетам налогоплательщика, плательщика сбора или налогового агента в банках и налагать арест на имущество налогоплательщика, плательщика сбора или налогового агента в порядке 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6) в порядке, предусмотренном статьей 92 настоящего Кодекса, осматривать любые используемые налогоплательщиком для извлечения дохода либо связанные с содержанием объектов налогообложения независимо от места их нахождения производственные, складские, торговые и иные помещения и территории, проводить инвентаризацию принадлежащего налогоплательщику имущества. Порядок проведения инвентаризации имущества налогоплательщика при налоговой проверке утверждается Министерством финансов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определять суммы налогов, подлежащие уплате налогоплательщиками в бюджетную систему Российской Федерации, расчетным путем на основании имеющейся у них информации о налогоплательщике, а также данных об иных аналогичных налогоплательщиках в случаях отказа налогоплательщика допустить должностных лиц налогового органа к осмотру производственных, складских, торговых и иных помещений и территорий, используемых налогоплательщиком для извлечения дохода либо связанных с содержанием объектов налогообложения, непредставления в течение более двух месяцев налоговому органу необходимых для расчета налогов документов, отсутствия учета доходов и расходов, учета объектов налогообложения, ведения учета с нарушением установленного порядка, приведшего к невозможности исчислить налоги, или непредставления налогоплательщиком - иностранной организацией, не осуществляющей деятельность на территории Российской Федерации через постоянное представительство, налоговой декларации по налогу на имущество организаций;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04.11.2014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требовать от налогоплательщиков, плательщиков сборов, налоговых агентов, их представителей устранения выявленных нарушений законодательства о налогах и сборах и контролировать выполнение указанных требований;</w:t>
      </w:r>
    </w:p>
    <w:p>
      <w:pPr>
        <w:spacing w:after="120"/>
        <w:ind w:firstLine="709"/>
      </w:pPr>
      <w:r>
        <w:rPr>
          <w:sz w:val="24"/>
        </w:rPr>
        <w:t xml:space="preserve">9) взыскивать задолженность в случаях и порядке , которые установлены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17.12.2009 N 318-ФЗ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требовать от банков документы, подтверждающие факт списания со счетов налогоплательщиков, плательщиков сборов, налоговых агентов и с корреспондентских счетов банков денежных средств, перечисляемых в счет исполнения обязанностей налогоплательщиков, плательщиков сборов, налоговых агентов по уплате налогов, сборов, страховых взносов (в том числе в качестве единого налогового платежа), и перечисления этих денежных средств в бюджетную систему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10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11) привлекать для проведения налогового контроля специалистов, экспертов и переводчиков;</w:t>
      </w:r>
    </w:p>
    <w:p>
      <w:pPr>
        <w:spacing w:after="120"/>
        <w:ind w:firstLine="709"/>
      </w:pPr>
      <w:r>
        <w:rPr>
          <w:sz w:val="24"/>
        </w:rPr>
        <w:t xml:space="preserve">12) вызывать в качестве свидетелей лиц, которым могут быть известны какие-либо обстоятельства, имеющие значение для проведения налогового контроля;</w:t>
      </w:r>
    </w:p>
    <w:p>
      <w:pPr>
        <w:spacing w:after="120"/>
        <w:ind w:firstLine="709"/>
      </w:pPr>
      <w:r>
        <w:rPr>
          <w:sz w:val="24"/>
        </w:rPr>
        <w:t xml:space="preserve">13) заявлять ходатайства об аннулировании или о приостановлении действия выданных юридическим и физическим лицам лицензий на право осуществления определенных видов деятельности;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пп. 14 п. 1 ст. 31 см. Постановление КС РФ от 08.12.2017 N 39-П.</w:t>
      </w:r>
    </w:p>
    <w:p>
      <w:pPr>
        <w:spacing w:after="120"/>
        <w:ind w:firstLine="709"/>
      </w:pPr>
      <w:r>
        <w:rPr>
          <w:sz w:val="24"/>
        </w:rPr>
        <w:t xml:space="preserve">14) предъявлять в суды общей юрисдикции, Верховный Суд Российской Федерации или арбитражные суды иски (заявления):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взыскании задолженности в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возмещении ущерба, причиненного государству, муниципальному образованию и (или) федеральной территории "Сириус" вследствие неправомерных действий банка по списанию денежных средств (драгоценных металлов) со счета налогоплательщика, операции по которому приостановлены налоговым органом, в результате которых стало невозможным взыскание налоговым органом задолженности с налогоплательщика в порядке, предусмотренном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27.11.2017 N 343-ФЗ , от 11.06.2021 N 199-ФЗ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 досрочном расторжении договора об инвестиционном налоговом кредите;</w:t>
      </w:r>
    </w:p>
    <w:p>
      <w:pPr>
        <w:spacing w:after="120"/>
        <w:ind w:firstLine="709"/>
      </w:pPr>
      <w:r>
        <w:rPr>
          <w:sz w:val="24"/>
        </w:rPr>
        <w:t xml:space="preserve">в иных случаях, предусмотренных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15) восстанавливать в случае, предусмотренном пунктом 1.1 статьи 59 настоящего Кодекса, суммы задолженности, признанной безнадежной к взысканию.</w:t>
      </w:r>
    </w:p>
    <w:p>
      <w:pPr>
        <w:spacing w:after="120"/>
        <w:ind w:firstLine="709"/>
      </w:pPr>
      <w:r>
        <w:rPr>
          <w:sz w:val="24"/>
        </w:rPr>
        <w:t xml:space="preserve">(пп. 15 введен Федеральным законом от 03.07.2016 N 244-ФЗ;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Налоговые органы осуществляют также другие права, предусмотренные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2.1. Права, предусмотренные настоящим Кодексом в отношении налогоплательщиков, налоговые органы также осуществляют в отношении плательщиков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3. Вышестоящие налоговые органы вправе отменять и изменять решения нижестоящих налоговых органов в случае несоответствия указанных решений законодательству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4. Формы и форматы документов, предусмотренных настоящим Кодексом и используемых налоговыми органами при реализации своих полномочий в отношениях, регулируемых законодательством о налогах и сборах, документов, необходимых для обеспечения электронного документооборота в отношениях, регулируемых законодательством о налогах и сборах, а также порядок заполнения форм указанных документов и порядок направления и получения таких документов на бумажном носителе или в электронной форме по телекоммуникационным каналам связи, либо через личный кабинет налогоплательщика, либо через информационные системы организации, к которым предоставлен доступ налоговому органу, утверждаются федеральным органом исполнительной власти, уполномоченным по контролю и надзору в области налогов и сборов, если полномочия по их утверждению не возложены настоящим Кодексом на иной федеральный орган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04.11.2014 N 347-ФЗ , от 29.12.2020 N 470-ФЗ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используемые налоговыми органами при реализации своих полномочий в отношениях, регулируемых законодательством о налогах и сборах, могут быть переданы налоговым органом лицу, которому они адресованы, или его представителю непосредственно под расписку, через многофункциональный центр предоставления государственных и муниципальных услуг, направлены по почте заказным письмом или переданы в электронной форме по телекоммуникационным каналам связи через оператора электронного документооборота, либо через личный кабинет налогоплательщика, либо через информационные системы организации, к которым предоставлен доступ налоговому органу, если порядок их передачи прямо не предусмотрен настоящим Кодексом, а также могут быть переданы в электронной форме через личный кабинет на едином портале государственных и муниципальных услуг в соответствии с настоящим Кодексом. Лицам, на которых настоящим Кодексом возложена обязанность представлять налоговую декларацию (расчет) в электронной форме, указанные документы направляются налоговым органом в электронной форме по телекоммуникационным каналам связи через оператора электронного документооборота, либо через личный кабинет налогоплательщика, либо через информационные системы организации, к которым предоставлен доступ налоговому органу.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04.11.2014 N 347-ФЗ , от 02.05.2015 N 113-ФЗ , от 29.09.2019 N 325-ФЗ , от 29.12.2020 N 470-ФЗ , от 14.04.2023 N 125-ФЗ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 направления документа налоговым органом по почте заказным письмом датой его получения считается шестой день со дня отправки заказного письма.</w:t>
      </w:r>
    </w:p>
    <w:p>
      <w:pPr>
        <w:spacing w:after="120"/>
        <w:ind w:firstLine="709"/>
      </w:pPr>
      <w:r>
        <w:rPr>
          <w:sz w:val="24"/>
        </w:rPr>
        <w:t xml:space="preserve">В случае направления документа налоговым органом через личный кабинет налогоплательщика датой его получения считается день, следующий за днем размещения документа в личном кабинете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02.05.2015 N 113-ФЗ)</w:t>
      </w:r>
    </w:p>
    <w:p>
      <w:pPr>
        <w:spacing w:after="120"/>
        <w:ind w:firstLine="709"/>
      </w:pPr>
      <w:r>
        <w:rPr>
          <w:sz w:val="24"/>
        </w:rPr>
        <w:t xml:space="preserve">Документ в электронной форме, подписанный автоматически созданной электронной подписью налогового органа, признается равнозначным документу на бумажном носителе, подписанному собственноручной подписью должностного лица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04.11.2014 N 347-ФЗ)</w:t>
      </w:r>
    </w:p>
    <w:p>
      <w:pPr>
        <w:spacing w:after="120"/>
        <w:ind w:firstLine="709"/>
      </w:pPr>
      <w:r>
        <w:rPr>
          <w:sz w:val="24"/>
        </w:rPr>
        <w:t xml:space="preserve">В случае направления документа налоговым органом через многофункциональный центр предоставления государственных и муниципальных услуг датой его получения считается день, следующий за днем получения указанного документа многофункциональным центром предоставления государственных и муниципальных услуг,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В случае направления документа налоговым органом в электронной форме через личный кабинет на едином портале государственных и муниципальных услуг датой его получения считается день, следующий за днем направления документа налоговым органом в электронной форме через личный кабинет на едином портале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14.04.2023 N 125-ФЗ)</w:t>
      </w:r>
    </w:p>
    <w:p>
      <w:pPr>
        <w:spacing w:after="120"/>
        <w:ind w:firstLine="709"/>
      </w:pPr>
      <w:r>
        <w:rPr>
          <w:sz w:val="24"/>
        </w:rPr>
        <w:t xml:space="preserve">В случае направления налоговым органом налогоплательщику, указанному в абзаце первом пункта 5.1 статьи 23 настоящего Кодекса, документа в электронной форме по телекоммуникационным каналам связи через оператора электронного документооборота датой его получения считается шестой день со дня направления такого документа, указанного в подтверждении даты отправки электронного документа. Подтверждение даты отправки электронного документа направляется оператором электронного документооборота в налоговый орган не позднее дня, следующего за днем направления документа налогоплательщику.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Документы (сведения), не содержащие налоговую тайну, используемые налоговыми органами при реализации своих полномочий в отношениях, регулируемых законодательством о налогах и сборах, передаются налоговым органом налогоплательщику - физическому лицу, зарегистрированному в единой системе идентификации и аутентификации, в электронной форме через личный кабинет на едином портале государственных и муниципальных услуг, если такой порядок передачи документов (сведений), не содержащих налоговую тайну, предусмотрен настоящим Кодексом или если указанные документы (сведения) включены в перечень , утверждаемый в соответствии с абзацем первым пункта 9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287-ФЗ)</w:t>
      </w:r>
    </w:p>
    <w:p>
      <w:pPr>
        <w:spacing w:after="120"/>
        <w:ind w:firstLine="709"/>
      </w:pPr>
      <w:r>
        <w:rPr>
          <w:sz w:val="24"/>
        </w:rPr>
        <w:t xml:space="preserve">Документы (сведения), не содержащие налоговую тайну, используемые налоговыми органами при реализации своих полномочий в отношениях, регулируемых законодательством о налогах и сборах, налогоплательщикам - физическим лицам, зарегистрированным в единой системе идентификации и аутентификации, направленные через личный кабинет на едином портале государственных и муниципальных услуг, на бумажном носителе по почте не направляются, если иное не предусмотрено пунктом 2 статьи 11.2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31.07.2025 N 287-ФЗ)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направления документов, которые используются налоговыми органами при реализации своих полномочий в отношениях, регулируемых законодательством о налогах и сборах, по почте такие документы направляются налоговым органом: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налогоплательщику - российской организации (ее филиалу, представительству) - по адресу места ее нахождения (места нахождения ее филиала, представительства), содержащемуся в Едином государственном реестре юридических лиц;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налогоплательщику - иностранной организации - по адресу места осуществления им деятельности на территории Российской Федерации, содержащемуся в Едином государственном реестре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налогоплательщику - иностранной организации (за исключением международной организации, дипломатического представительства), не осуществляющей деятельность на территории Российской Федерации через обособленное подразделение, - по предоставленному налоговому органу адресу для направления документов, указанных в настоящем пункте, содержащемуся в Едином государственном реестре налогоплательщиков;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24.11.2014 N 376-ФЗ)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налогоплательщику - иностранной организации, не осуществляющей деятельность на территории Российской Федерации через постоянное представительство и имеющей на территории Российской Федерации объект недвижимого имущества на праве собственности, - по адресу места нахождения указанного объекта недвижимого имущества или по предоставленному налоговому органу адресу;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04.11.2014 N 347-ФЗ)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налогоплательщику - индивидуальному предпринимателю, нотариусу, занимающемуся частной практикой, адвокату, учредившему адвокатский кабинет, физическому лицу, не являющемуся индивидуальным предпринимателем, - по адресу места его жительства (места пребывания) или по предоставленному налоговому органу адресу для направления документов, указанных в настоящем пункте, содержащемуся в Едином государственном реестре налогоплательщиков. При отсутствии у физического лица, не являющегося индивидуальным предпринимателем, места жительства (места пребывания) на территории Российской Федерации и отсутствии в Едином государственном реестре налогоплательщиков сведений об адресе для направления этому лицу документов, указанных в настоящем пункте, такие документы направляются налоговым органом по адресу места нахождения одного из принадлежащих такому физическому лицу объектов недвижимого имущества (за исключением земельного участка).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Форма заявления о предоставлении налоговому органу адреса для направления по почте документов, которые используются налоговыми органами при реализации своих полномочий в отношениях, регулируемых законодательством о налогах и сборах,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28.06.2013 N 134-ФЗ)</w:t>
      </w:r>
    </w:p>
    <w:p>
      <w:pPr>
        <w:spacing w:after="120"/>
        <w:ind w:firstLine="709"/>
      </w:pPr>
      <w:r>
        <w:rPr>
          <w:sz w:val="24"/>
        </w:rPr>
        <w:t xml:space="preserve">6. Документы, которые используются налоговыми органами при реализации своих полномочий в отношениях, регулируемых законодательством о налогах и сборах, передаются налоговым органом иностранному лицу, состоящему на учете в налоговом органе в соответствии с пунктами 4.6 и 4.10 статьи 83 настоящего Кодекса, в электронной форме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29.05.2024 N 100-ФЗ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предоставления иностранному лицу, подлежащему постановке на учет в налоговом органе в соответствии с пунктами 4.6 и 4.10 статьи 83 настоящего Кодекса, доступа к личному кабинету налогоплательщика в соответствии с абзацем вторым пункта 3 статьи 11.2 настоящего Кодекса документы, которые используются налоговыми органами при реализации своих полномочий в отношениях, регулируемых законодательством о налогах и сборах, передаются по любому известному налоговому органу адресу электронной почты такого иностранного лица. В этом случае датой получения иностранным лицом соответствующего документа считается день, следующий за днем его передачи по адресу электронной почты.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29.05.2024 N 100-ФЗ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03.07.2016 N 244-ФЗ)</w:t>
      </w:r>
    </w:p>
    <w:p>
      <w:pPr>
        <w:spacing w:after="120"/>
        <w:ind w:firstLine="709"/>
      </w:pPr>
      <w:r>
        <w:rPr>
          <w:sz w:val="24"/>
        </w:rPr>
        <w:t xml:space="preserve">7. Налоговые органы вправе информировать налогоплательщиков, плательщиков сборов, плательщиков страховых взносов, налоговых агентов о наличии задолженности посредством СМС-сообщений и (или) электронной почты и (или) иными способами, не противоречащими законодательству Российской Федерации, не чаще одного раза в квартал при условии получения их согласия на такое информирование в письменной форме 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29.09.2019 N 325-ФЗ; 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Взаимодействие налоговых органов с многофункциональными центрами предоставления государственных и муниципальных услуг может осуществляться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Документы (сведения), представляемые в налоговый орган через многофункциональный центр предоставления государственных и муниципальных услуг, не позднее дня, следующего за днем их приема, направляются многофункциональным центром предоставления государственных и муниципальных услуг в налоговый орган в форме электронных документов,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Порядок взаимодействия налоговых органов с многофункциональными центрами предоставления государственных и муниципальных услуг в электронной форме и требования к формированию электронных документов, используемых при таком взаимодействии,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Порядок передачи документов (сведений), принятых многофункциональными центрами предоставления государственных и муниципальных услуг, в налоговые органы на бумажном носителе, порядок передачи по результатам рассмотрения указанных документов (сведений) налоговыми органами документов на бумажном носителе через многофункциональные центры предоставления государственных и муниципальных услуг определяются соглашением взаимодействующих сторон.</w:t>
      </w:r>
    </w:p>
    <w:p>
      <w:pPr>
        <w:spacing w:after="120"/>
        <w:ind w:firstLine="709"/>
      </w:pPr>
      <w:r>
        <w:rPr>
          <w:sz w:val="24"/>
        </w:rPr>
        <w:t xml:space="preserve">В случае представления физическим лицом в налоговый орган документов (сведений), за исключением налоговых деклараций, через многофункциональный центр предоставления государственных и муниципальных услуг по просьбе этого физического лица, выраженной в письменной форме, о получении по результатам рассмотрения указанных документов (сведений) от налогового органа документа через многофункциональный центр предоставления государственных и муниципальных услуг налоговый орган обязан в срок, не превышающий двух дней после подготовки соответствующего документа, передать такой документ в многофункциональный центр предоставления государственных и муниципальных услуг для его получения физическим лицом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Передача налоговым органом физическому лицу документов, содержащих сведения о нем, составляющие налоговую тайну, на бумажном носителе через многофункциональный центр предоставления государственных и муниципальных услуг осуществляется при наличии письменного согласия на это указанного физического лица, которое может быть выражено им в документе (сведениях), представляемых в налоговый орган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9. Перечень документов (сведений), которые направляются налоговыми органами при реализации своих полномочий в отношениях, регулируемых законодательством о налогах и сборах, налогоплательщикам - физическим лицам в электронной форме через личный кабинет на едином портале государственных и муниципальных услуг, а также документов (сведений), которые налогоплательщики - физические лица вправе представлять в налоговые органы в электронной форме с использованием единого портала государственных и муниципальных услуг, порядок направления указанных в настоящем абзаце документов (сведений) в электронной форме через личный кабинет на едином портале государственных и муниципальных услуг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Передача налоговым органом налогоплательщику - физическому лицу документов, содержащих сведения о нем, составляющие налоговую тайну, в электронной форме через личный кабинет на едином портале государственных и муниципальных услуг осуществляется при наличии согласия на это указанного налогоплательщика, выраженного им в уведомлении о необходимости получения документов с использованием единого портала государственных и муниципальных услуг, за исключением случая, предусмотренного абзацем вторым пункта 4 статьи 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31</dc:title>
  <dc:creator>АРБИТРАЖ! · arbi.ru</dc:creator>
  <cp:lastModifiedBy>АРБИТРАЖ!</cp:lastModifiedBy>
  <dcterms:created xsi:type="dcterms:W3CDTF">2026-10-22T23:38:45.483Z</dcterms:created>
</cp:coreProperties>
</file>