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55</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8. Исполнение обязанности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Под налоговым периодом понимается календарный год или иной период времени применительно к отдельным налогам, по окончании которого определяется налоговая база и исчисляется сумма налога, подлежащая уплате. Налоговый период может состоять из одного или нескольких отчетных периодов с учетом особенностей, установленных настоящей статьей.</w:t>
      </w:r>
    </w:p>
    <w:p>
      <w:pPr>
        <w:spacing w:after="120"/>
        <w:ind w:firstLine="709"/>
      </w:pPr>
      <w:r>
        <w:rPr>
          <w:sz w:val="24"/>
        </w:rPr>
        <w:t xml:space="preserve">(в ред. Федеральных законов от 09.07.1999 N 154-ФЗ , от 27.07.2006 N 137-ФЗ , от 18.07.2017 N 173-ФЗ )</w:t>
      </w:r>
    </w:p>
    <w:p>
      <w:pPr>
        <w:spacing w:after="120"/>
        <w:ind w:firstLine="709"/>
      </w:pPr>
      <w:r>
        <w:rPr>
          <w:sz w:val="24"/>
        </w:rPr>
        <w:t xml:space="preserve">(см. текст в предыдущей редакции )</w:t>
      </w:r>
    </w:p>
    <w:p>
      <w:pPr>
        <w:spacing w:after="120"/>
        <w:ind w:firstLine="709"/>
      </w:pPr>
      <w:r>
        <w:rPr>
          <w:sz w:val="24"/>
        </w:rPr>
        <w:t xml:space="preserve">2. Если в соответствии с частью второй настоящего Кодекса налоговым периодом по соответствующему налогу признается календарный год, даты начала и завершения налогового периода определяются с учетом положений, установленных настоящим пунктом и пунктом 3 настоящей статьи.</w:t>
      </w:r>
    </w:p>
    <w:p>
      <w:pPr>
        <w:spacing w:after="120"/>
        <w:ind w:firstLine="709"/>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в период времени с 1 января по 30 ноября одного календарного года,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этого календарного года.</w:t>
      </w:r>
    </w:p>
    <w:p>
      <w:pPr>
        <w:spacing w:after="120"/>
        <w:ind w:firstLine="709"/>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календарного года, следующего за годом создания организации (осуществления государственной регистрации физического лица в качестве индивидуального предпринимателя).</w:t>
      </w:r>
    </w:p>
    <w:p>
      <w:pPr>
        <w:spacing w:after="120"/>
        <w:ind w:firstLine="709"/>
      </w:pPr>
      <w:r>
        <w:rPr>
          <w:sz w:val="24"/>
        </w:rPr>
        <w:t xml:space="preserve">Предусмотренные настоящим пунктом правила не применяются в отношении определения первого налогового периода по налогу на прибыль организаций для иностранных организаций, самостоятельно признавших себя налоговыми резидентами Российской Федерации в порядке, установленном настоящим Кодексом, деятельность которых на дату такого признания не приводила к образованию постоянного представительства в Российской Федерации.</w:t>
      </w:r>
    </w:p>
    <w:p>
      <w:pPr>
        <w:spacing w:after="120"/>
        <w:ind w:firstLine="709"/>
      </w:pPr>
      <w:r>
        <w:rPr>
          <w:sz w:val="24"/>
        </w:rPr>
        <w:t xml:space="preserve">(п. 2 в ред. Федерального закона от 18.07.2017 N 173-ФЗ)</w:t>
      </w:r>
    </w:p>
    <w:p>
      <w:pPr>
        <w:spacing w:after="120"/>
        <w:ind w:firstLine="709"/>
      </w:pPr>
      <w:r>
        <w:rPr>
          <w:sz w:val="24"/>
        </w:rPr>
        <w:t xml:space="preserve">(см. текст в предыдущей редакции )</w:t>
      </w:r>
    </w:p>
    <w:p>
      <w:pPr>
        <w:spacing w:after="120"/>
        <w:ind w:firstLine="709"/>
      </w:pPr>
      <w:r>
        <w:rPr>
          <w:sz w:val="24"/>
        </w:rPr>
        <w:t xml:space="preserve">3.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1 января календарного года,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года и прекращена путем ликвидации или реорганизации (государственная регистрация физического лица в качестве индивидуального предпринимателя утратила силу) до конца календарного года, следующего за годом создания организации (государственной регистрации физического лица в качестве индивидуального предпринимателя),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(п. 3 в ред. Федерального закона от 18.07.2017 N 173-ФЗ)</w:t>
      </w:r>
    </w:p>
    <w:p>
      <w:pPr>
        <w:spacing w:after="120"/>
        <w:ind w:firstLine="709"/>
      </w:pPr>
      <w:r>
        <w:rPr>
          <w:sz w:val="24"/>
        </w:rPr>
        <w:t xml:space="preserve">(см. текст в предыдущей редакции )</w:t>
      </w:r>
    </w:p>
    <w:p>
      <w:pPr>
        <w:spacing w:after="120"/>
        <w:ind w:firstLine="709"/>
      </w:pPr>
      <w:r>
        <w:rPr>
          <w:sz w:val="24"/>
        </w:rPr>
        <w:t xml:space="preserve">3.1. Если в соответствии с частью второй настоящего Кодекса налоговым периодом по соответствующему налогу признается квартал, даты начала и завершения налогового периода определяются с учетом положений, установленных настоящим пунктом и пунктом 3.2 настоящей статьи.</w:t>
      </w:r>
    </w:p>
    <w:p>
      <w:pPr>
        <w:spacing w:after="120"/>
        <w:ind w:firstLine="709"/>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не менее чем за 10 дней до конца квартала,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квартала, в котором создана организация (осуществлена государственная регистрация физического лица в качестве индивидуального предпринимателя).</w:t>
      </w:r>
    </w:p>
    <w:p>
      <w:pPr>
        <w:spacing w:after="120"/>
        <w:ind w:firstLine="709"/>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менее чем за 10 дней до конца квартала,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w:t>
      </w:r>
    </w:p>
    <w:p>
      <w:pPr>
        <w:spacing w:after="120"/>
        <w:ind w:firstLine="709"/>
      </w:pPr>
      <w:r>
        <w:rPr>
          <w:sz w:val="24"/>
        </w:rPr>
        <w:t xml:space="preserve">(п. 3.1 введен Федеральным законом от 18.07.2017 N 173-ФЗ)</w:t>
      </w:r>
    </w:p>
    <w:p>
      <w:pPr>
        <w:spacing w:after="120"/>
        <w:ind w:firstLine="709"/>
      </w:pPr>
      <w:r>
        <w:rPr>
          <w:sz w:val="24"/>
        </w:rPr>
        <w:t xml:space="preserve">3.2.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квартала,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одном квартале,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Если организация создана (государственная регистрация физического лица в качестве индивидуального предпринимателя осуществлена) менее чем за 10 дней до конца квартала и прекращена путем ликвидации или реорганизации (государственная регистрация физического лица в качестве индивидуального предпринимателя утратила силу) до конца квартала,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(п. 3.2 введен Федеральным законом от 18.07.2017 N 173-ФЗ)</w:t>
      </w:r>
    </w:p>
    <w:p>
      <w:pPr>
        <w:spacing w:after="120"/>
        <w:ind w:firstLine="709"/>
      </w:pPr>
      <w:r>
        <w:rPr>
          <w:sz w:val="24"/>
        </w:rPr>
        <w:t xml:space="preserve">3.3. Если в соответствии с частью второй настоящего Кодекса налоговым периодом по соответствующему налогу признается календарный месяц, даты начала и завершения налогового периода определяются с учетом положений, установленных настоящим пунктом и пунктом 3.4 настоящей статьи.</w:t>
      </w:r>
    </w:p>
    <w:p>
      <w:pPr>
        <w:spacing w:after="120"/>
        <w:ind w:firstLine="709"/>
      </w:pPr>
      <w:r>
        <w:rPr>
          <w:sz w:val="24"/>
        </w:rPr>
        <w:t xml:space="preserve">При создании организации (государственной регистрации физического лица в качестве индивидуального предпринимателя)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календарного месяца, в котором создана организация (осуществлена государственная регистрация физического лица в качестве индивидуального предпринимателя).</w:t>
      </w:r>
    </w:p>
    <w:p>
      <w:pPr>
        <w:spacing w:after="120"/>
        <w:ind w:firstLine="709"/>
      </w:pPr>
      <w:r>
        <w:rPr>
          <w:sz w:val="24"/>
        </w:rPr>
        <w:t xml:space="preserve">(п. 3.3 введен Федеральным законом от 18.07.2017 N 173-ФЗ)</w:t>
      </w:r>
    </w:p>
    <w:p>
      <w:pPr>
        <w:spacing w:after="120"/>
        <w:ind w:firstLine="709"/>
      </w:pPr>
      <w:r>
        <w:rPr>
          <w:sz w:val="24"/>
        </w:rPr>
        <w:t xml:space="preserve">3.4.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календарного месяца,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одном календарном месяце,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(п. 3.4 введен Федеральным законом от 18.07.2017 N 173-ФЗ)</w:t>
      </w:r>
    </w:p>
    <w:p>
      <w:pPr>
        <w:spacing w:after="120"/>
        <w:ind w:firstLine="709"/>
      </w:pPr>
      <w:r>
        <w:rPr>
          <w:sz w:val="24"/>
        </w:rPr>
        <w:t xml:space="preserve">3.5. В целях исполнения обязанностей налогового агента по налогу на доходы физических лиц и в целях определения расчетного периода по страховым взносам даты начала и завершения налогового (расчетного) периода определяются с учетом положений, установленных настоящим пунктом.</w:t>
      </w:r>
    </w:p>
    <w:p>
      <w:pPr>
        <w:spacing w:after="120"/>
        <w:ind w:firstLine="709"/>
      </w:pPr>
      <w:r>
        <w:rPr>
          <w:sz w:val="24"/>
        </w:rPr>
        <w:t xml:space="preserve">При создании организации (государственной регистрации физического лица в качестве индивидуального предпринимателя) первым налоговым (расчетным)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календарного года, в котором создана организация (осуществлена государственная регистрация физического лица в качестве индивидуального предпринимателя).</w:t>
      </w:r>
    </w:p>
    <w:p>
      <w:pPr>
        <w:spacing w:after="120"/>
        <w:ind w:firstLine="709"/>
      </w:pPr>
      <w:r>
        <w:rPr>
          <w:sz w:val="24"/>
        </w:rPr>
        <w:t xml:space="preserve">При постановке на учет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первым расчетным периодом для таких лиц является период времени со дня постановки на учет в налоговом органе до конца календарного года, в котором осуществлена постановка на учет в налоговом органе таких лиц.</w:t>
      </w:r>
    </w:p>
    <w:p>
      <w:pPr>
        <w:spacing w:after="120"/>
        <w:ind w:firstLine="709"/>
      </w:pPr>
      <w:r>
        <w:rPr>
          <w:sz w:val="24"/>
        </w:rPr>
        <w:t xml:space="preserve">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(расчетным) периодом для такой организации (такого индивидуального предпринимателя) является период времени с начала календарного года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При снятии с учета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последним расчетным периодом для таких лиц является период времени с начала календарного года до дня снятия с учета в налоговом органе таких лиц.</w:t>
      </w:r>
    </w:p>
    <w:p>
      <w:pPr>
        <w:spacing w:after="120"/>
        <w:ind w:firstLine="709"/>
      </w:pPr>
      <w:r>
        <w:rPr>
          <w:sz w:val="24"/>
        </w:rPr>
        <w:t xml:space="preserve">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(расчетным)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Если постановка на учет и снятие с учета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осуществлены в течение календарного года, расчетным периодом для таких лиц является период времени со дня постановки на учет в налоговом органе до дня снятия с учета в налоговом органе таких лиц.</w:t>
      </w:r>
    </w:p>
    <w:p>
      <w:pPr>
        <w:spacing w:after="120"/>
        <w:ind w:firstLine="709"/>
      </w:pPr>
      <w:r>
        <w:rPr>
          <w:sz w:val="24"/>
        </w:rPr>
        <w:t xml:space="preserve">(п. 3.5 введен Федеральным законом от 18.07.2017 N 173-ФЗ)</w:t>
      </w:r>
    </w:p>
    <w:p>
      <w:pPr>
        <w:spacing w:after="120"/>
        <w:ind w:firstLine="709"/>
      </w:pPr>
      <w:r>
        <w:rPr>
          <w:sz w:val="24"/>
        </w:rPr>
        <w:t xml:space="preserve">4. Правила, предусмотренные пунктами 2 - 3.4 настоящей статьи, не применяются в отношении налогов, уплачиваемых в соответствии со специальными налоговыми режимами, предусмотренными главами 26.1 , 26.2 и 26.5 настоящего Кодекса.</w:t>
      </w:r>
    </w:p>
    <w:p>
      <w:pPr>
        <w:spacing w:after="120"/>
        <w:ind w:firstLine="709"/>
      </w:pPr>
      <w:r>
        <w:rPr>
          <w:sz w:val="24"/>
        </w:rPr>
        <w:t xml:space="preserve">(в ред. Федеральных законов от 29.09.2019 N 325-ФЗ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2007 года. - Федеральный закон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6. При самостоятельном признании себя иностранной организацией, деятельность которой на дату такого признания не приводила к образованию постоянного представительства в Российской Федерации, налоговым резидентом Российской Федерации определение первого налогового периода по налогу на прибыль организаций осуществляется в порядке, установленном настоящим пунктом.</w:t>
      </w:r>
    </w:p>
    <w:p>
      <w:pPr>
        <w:spacing w:after="120"/>
        <w:ind w:firstLine="709"/>
      </w:pPr>
      <w:r>
        <w:rPr>
          <w:sz w:val="24"/>
        </w:rPr>
        <w:t xml:space="preserve">Если иностранная организация самостоятельно признала себя налоговым резидентом Российской Федерации с 1 января календарного года, в котором ею представлено заявление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1 января календарного года, в котором представлено указанное заявление, до конца этого календарного года.</w:t>
      </w:r>
    </w:p>
    <w:p>
      <w:pPr>
        <w:spacing w:after="120"/>
        <w:ind w:firstLine="709"/>
      </w:pPr>
      <w:r>
        <w:rPr>
          <w:sz w:val="24"/>
        </w:rPr>
        <w:t xml:space="preserve">Если иностранная организация самостоятельно признала себя налоговым резидентом Российской Федерации с даты представления в налоговый орган заявления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даты представления в налоговый орган указанного заявления до конца календарного года, в котором представлено указанное заявление.</w:t>
      </w:r>
    </w:p>
    <w:p>
      <w:pPr>
        <w:spacing w:after="120"/>
        <w:ind w:firstLine="709"/>
      </w:pPr>
      <w:r>
        <w:rPr>
          <w:sz w:val="24"/>
        </w:rPr>
        <w:t xml:space="preserve">При этом, если заявление иностранной организации, указанное в абзаце третьем настоящего пункта, о признании себя налоговым резидентом Российской Федерации представлено в день, приходящийся на период с 1 декабря по 31 декабря, первым налоговым периодом по налогу на прибыль организаций для нее является период времени с даты представления в налоговый орган указанного заявления до конца календарного года, следующего за годом, в котором представлено указанное заявление.</w:t>
      </w:r>
    </w:p>
    <w:p>
      <w:pPr>
        <w:spacing w:after="120"/>
        <w:ind w:firstLine="709"/>
      </w:pPr>
      <w:r>
        <w:rPr>
          <w:sz w:val="24"/>
        </w:rPr>
        <w:t xml:space="preserve">(п. 6 введен Федеральным законом от 15.02.2016 N 32-ФЗ)</w:t>
      </w:r>
    </w:p>
    <w:p>
      <w:pPr>
        <w:spacing w:after="120"/>
        <w:ind w:firstLine="709"/>
      </w:pPr>
      <w:r>
        <w:rPr>
          <w:sz w:val="24"/>
        </w:rPr>
        <w:t xml:space="preserve">7. Утратил силу. - Федеральный закон от 18.07.2017 N 173-ФЗ.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55</dc:title>
  <dc:creator>АРБИТРАЖ! · arbi.ru</dc:creator>
  <cp:lastModifiedBy>АРБИТРАЖ!</cp:lastModifiedBy>
  <dcterms:created xsi:type="dcterms:W3CDTF">2026-10-22T20:21:35.732Z</dcterms:created>
</cp:coreProperties>
</file>