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84</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 Налоговый контроль</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23.12.2003 N 185-ФЗ)</w:t>
      </w:r>
    </w:p>
    <w:p>
      <w:pPr>
        <w:spacing w:after="120"/>
        <w:ind w:firstLine="709"/>
      </w:pPr>
      <w:r>
        <w:rPr>
          <w:sz w:val="24"/>
        </w:rPr>
        <w:t xml:space="preserve">(см. текст в предыдущей редакции )</w:t>
      </w:r>
    </w:p>
    <w:p>
      <w:pPr>
        <w:spacing w:after="120"/>
        <w:ind w:firstLine="709"/>
      </w:pPr>
      <w:r>
        <w:rPr>
          <w:sz w:val="24"/>
        </w:rPr>
        <w:t xml:space="preserve">1. Постановка на учет, снятие с учета в налоговых органах организаций и физических лиц по основаниям, предусмотренным настоящим Кодексом, а также внесение изменений в сведения о них в налоговых органах осуществляются в порядке , установленном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При постановке на учет физических лиц в состав сведений об указанных лицах включаются также их персональные данные:</w:t>
      </w:r>
    </w:p>
    <w:p>
      <w:pPr>
        <w:spacing w:after="120"/>
        <w:ind w:firstLine="709"/>
      </w:pPr>
      <w:r>
        <w:rPr>
          <w:sz w:val="24"/>
        </w:rPr>
        <w:t xml:space="preserve">фамилия, имя, отчество;</w:t>
      </w:r>
    </w:p>
    <w:p>
      <w:pPr>
        <w:spacing w:after="120"/>
        <w:ind w:firstLine="709"/>
      </w:pPr>
      <w:r>
        <w:rPr>
          <w:sz w:val="24"/>
        </w:rPr>
        <w:t xml:space="preserve">дата и место рождения;</w:t>
      </w:r>
    </w:p>
    <w:p>
      <w:pPr>
        <w:spacing w:after="120"/>
        <w:ind w:firstLine="709"/>
      </w:pPr>
      <w:r>
        <w:rPr>
          <w:sz w:val="24"/>
        </w:rPr>
        <w:t xml:space="preserve">пол;</w:t>
      </w:r>
    </w:p>
    <w:p>
      <w:pPr>
        <w:spacing w:after="120"/>
        <w:ind w:firstLine="709"/>
      </w:pPr>
      <w:r>
        <w:rPr>
          <w:sz w:val="24"/>
        </w:rPr>
        <w:t xml:space="preserve">место жительства;</w:t>
      </w:r>
    </w:p>
    <w:p>
      <w:pPr>
        <w:spacing w:after="120"/>
        <w:ind w:firstLine="709"/>
      </w:pPr>
      <w:r>
        <w:rPr>
          <w:sz w:val="24"/>
        </w:rPr>
        <w:t xml:space="preserve">данные паспорта или иного документа, удостоверяющего личность налогоплательщика;</w:t>
      </w:r>
    </w:p>
    <w:p>
      <w:pPr>
        <w:spacing w:after="120"/>
        <w:ind w:firstLine="709"/>
      </w:pPr>
      <w:r>
        <w:rPr>
          <w:sz w:val="24"/>
        </w:rPr>
        <w:t xml:space="preserve">данные о гражданстве.</w:t>
      </w:r>
    </w:p>
    <w:p>
      <w:pPr>
        <w:spacing w:after="120"/>
        <w:ind w:firstLine="709"/>
      </w:pPr>
      <w:r>
        <w:rPr>
          <w:sz w:val="24"/>
        </w:rPr>
        <w:t xml:space="preserve">(п. 1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2. Налоговый орган обязан осуществить постановку на учет физического лица на основании заявления этого физического лица, поданного в соответствии с пунктами 6 , 7 или 7.2 статьи 83 настоящего Кодекса, в течение пяти дней со дня получения указанного заявления налоговым органом и в тот же срок выдать (направить) ему выписку из Единого государственного реестра налогоплательщиков, содержащую сведения о постановке на учет в налоговом органе. В случае, если заявление физического лица направлено по почте заказным письмом либо передано в электронной форме по телекоммуникационным каналам связи или с использованием единого портала государственных и муниципальных услуг в налоговый орган, налоговый орган осуществляет постановку на учет физического лица на основании такого заявления в течение пяти дней со дня получения от органов, указанных в пунктах 3 и 8 статьи 85 настоящего Кодекса, подтверждения содержащихся в этом заявлении сведений и в тот же срок выдает (направляет) физическому лицу выписку из Единого государственного реестра налогоплательщиков, содержащую сведения о постановке на учет в налоговом органе.</w:t>
      </w:r>
    </w:p>
    <w:p>
      <w:pPr>
        <w:spacing w:after="120"/>
        <w:ind w:firstLine="709"/>
      </w:pPr>
      <w:r>
        <w:rPr>
          <w:sz w:val="24"/>
        </w:rPr>
        <w:t xml:space="preserve">(в ред. Федеральных законов от 30.11.2016 N 401-ФЗ , от 28.05.2022 N 151-ФЗ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осуществить постановку на учет российской организации по месту нахождения ее обособленного подразделения (за исключением филиала, представительства) в течение пяти дней со дня получения сообщения от этой организации в соответствии с пунктом 2 статьи 23 настоящего Кодекса, российской организации по месту нахождения ее филиала, представительства, иностранной некоммерческой неправительственной организации по месту осуществления ею деятельности на территории Российской Федерации через отделение на основании сведений, содержащихся в Едином государственном реестре юридических лиц, в течение пяти дней со дня внесения соответствующей записи в этот реестр, иностранной организации по месту осуществления ею деятельности на территории Российской Федерации через аккредитованные филиал, представительство на основании сведений, содержащихся в государственном реестре аккредитованных филиалов, представительств иностранных юридических лиц, в течение пяти дней со дня внесения соответствующей записи в этот реестр, через иное обособленное подразделение в течение пяти дней со дня получения от этой организации заявления о постановке на учет и всех необходимых документов и в тот же срок выдать (направить) российской организации, иностранной организации выписку из Единого государственного реестра налогоплательщиков, содержащую сведения о ее постановке на учет в налоговом органе.</w:t>
      </w:r>
    </w:p>
    <w:p>
      <w:pPr>
        <w:spacing w:after="120"/>
        <w:ind w:firstLine="709"/>
      </w:pPr>
      <w:r>
        <w:rPr>
          <w:sz w:val="24"/>
        </w:rPr>
        <w:t xml:space="preserve">(в ред. Федеральных законов от 04.11.2014 N 347-ФЗ , от 03.07.2016 N 243-ФЗ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осуществить постановку на учет международной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в течение пяти дней со дня получения соответствующих сведений, сообщенных органом, указанным в пункте 9 статьи 85 настоящего Кодекса, и в тот же срок выдать (направить) такой организации выписку из Единого государственного реестра налогоплательщиков, содержащую сведения о ее постановке на учет в налоговом органе.</w:t>
      </w:r>
    </w:p>
    <w:p>
      <w:pPr>
        <w:spacing w:after="120"/>
        <w:ind w:firstLine="709"/>
      </w:pPr>
      <w:r>
        <w:rPr>
          <w:sz w:val="24"/>
        </w:rPr>
        <w:t xml:space="preserve">(абзац введен Федеральным законом от 29.07.2018 N 230-ФЗ;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осуществивший постановку на учет вновь созданной российской организации или индивидуального предпринимателя, обязан выдать (направить) российской организации, индивидуальному предпринимателю выписку из Единого государственного реестра налогоплательщиков, содержащую сведения о постановке на учет в налоговом органе.</w:t>
      </w:r>
    </w:p>
    <w:p>
      <w:pPr>
        <w:spacing w:after="120"/>
        <w:ind w:firstLine="709"/>
      </w:pPr>
      <w:r>
        <w:rPr>
          <w:sz w:val="24"/>
        </w:rPr>
        <w:t xml:space="preserve">(в ред. Федеральных законов от 03.07.2016 N 243-ФЗ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осуществить постановку на учет (снятие с учета) организации, физического лица по месту нахождения принадлежащих им недвижимого имущества и (или) транспортных средств в течение пяти дней со дня получения соответствующих сведений, сообщаемых органами и лицами, указанными в абзаце втором пункта 5 статьи 83 настоящего Кодекса. Организации, физическому лицу выписка из Единого государственного реестра налогоплательщиков, содержащая сведения о постановке на учет (снятии с учета) в налоговом органе по месту нахождения принадлежащих им недвижимого имущества и (или) транспортных средств, выдается (направляется) налоговым органом по запросу такой организации, такого физического лица. При наличии личного кабинета налогоплательщика сведения о постановке на учет (снятии с учета) организации, физического лица в налоговом органе по месту нахождения принадлежащих им недвижимого имущества и (или) транспортных средств размещаются в личном кабинете налогоплательщика.</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осуществить постановку на учет (снятие с учета)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их жительства в течение пяти дней со дня получения соответствующих сведений, сообщаемых органами, указанными в статье 85 настоящего Кодекса, заявления о постановке на учет (снятии с учета) медиатора и в тот же срок выдать (направить) указанным лицам выписку из Единого государственного реестра налогоплательщиков, содержащую сведения о постановке на учет (снятии с учета) в налоговом органе.</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Абзацы седьмой - восьмой утратили силу с 1 января 2026 года. - Федеральный закон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осуществить постановку на учет (снятие с учета) организации и физического лица по иным основаниям, предусмотренным настоящим Кодексом, в течение пяти дней со дня получения сведений о рождении (смерти), содержащихся в Едином государственном реестре записей актов гражданского состояния, или сведений, полученных в соответствии со статьей 85 настоящего Кодекса, если иное не предусмотрено абзацами десятым и одиннадцатым настоящего пункта. Организации, физическому лицу выписка из Единого государственного реестра налогоплательщиков, содержащая сведения о постановке на учет (снятии с учета) в налоговом органе на основании сведений, полученных в соответствии со статьей 85 настоящего Кодекса, выдается (направляется) налоговым органом по запросу такой организации, такого физического лица, если иное не предусмотрено настоящей статьей. При наличии у налогоплательщика доступа к личному кабинету налогоплательщика сведения о постановке на учет (снятии с учета) организации, физического лица в налоговом органе на основании сведений, полученных в соответствии со статьей 85 настоящего Кодекса, размещаются в личном кабинете налогоплательщика. На основании сведений о смерти, содержащихся в Едином государственном реестре записей актов гражданского состояния, снятие физического лица с учета в налоговых органах осуществляется по всем основаниям, предусмотренным настоящим Кодексом.</w:t>
      </w:r>
    </w:p>
    <w:p>
      <w:pPr>
        <w:spacing w:after="120"/>
        <w:ind w:firstLine="709"/>
      </w:pPr>
      <w:r>
        <w:rPr>
          <w:sz w:val="24"/>
        </w:rPr>
        <w:t xml:space="preserve">(в ред. Федеральных законов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необходимости оформления иностранному гражданину или лицу без гражданства разрешения на работу в сокращенные сроки в соответствии с законодательством Российской Федерации налоговый орган обязан осуществить постановку на учет иностранного гражданина или лица без гражданства, в отношении которых приняты к рассмотрению документы для оформления разрешения на работу, по месту их пребывания в течение трех дней со дня получения соответствующих сведений от органа, осуществляющего выдачу иностранным гражданам и лицам без гражданства разрешений на работу, и в тот же срок направить сведения о постановке на учет в налоговом органе иностранного гражданина или лица без гражданства в орган, осуществляющий выдачу иностранным гражданам и лицам без гражданства разрешений на работу.</w:t>
      </w:r>
    </w:p>
    <w:p>
      <w:pPr>
        <w:spacing w:after="120"/>
        <w:ind w:firstLine="709"/>
      </w:pPr>
      <w:r>
        <w:rPr>
          <w:sz w:val="24"/>
        </w:rPr>
        <w:t xml:space="preserve">Налоговый орган обязан осуществить постановку на учет иностранного лица, указанного в пунктах 4.6 и 4.10 статьи 83 настоящего Кодекса, в течение 30 дней со дня получения заявления о постановке на учет и иных необходимых документов и в тот же срок направить этому иностранному лицу выписку из Единого государственного реестра налогоплательщиков, содержащую сведения о постановке на учет в налоговом органе, по адресу электронной почты, указанному в заявлении о постановке на учет. В случае выявления налоговым органом недостоверных сведений, содержащихся в представленных иностранным лицом в налоговый орган заявлении о постановке на учет и (или) иных документах, постановка на учет в налоговом органе не осуществляется. При этом налоговый орган информирует такое лицо о данном факте. В этом случае постановка на учет иностранного лица осуществляется в течение 30 дней со дня получения налоговым органом заявления о постановке на учет и иных необходимых документов, содержащих достоверные сведения.</w:t>
      </w:r>
    </w:p>
    <w:p>
      <w:pPr>
        <w:spacing w:after="120"/>
        <w:ind w:firstLine="709"/>
      </w:pPr>
      <w:r>
        <w:rPr>
          <w:sz w:val="24"/>
        </w:rPr>
        <w:t xml:space="preserve">(в ред. Федеральных законов от 29.05.2024 N 100-ФЗ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При постановке на учет (снятии с учета) физического лица на основании пункта 7.3 статьи 83 настоящего Кодекса либо на основании сведений, содержащихся в Едином государственном реестре записей актов гражданского состояния, выписка из Единого государственного реестра налогоплательщиков, содержащая сведения о постановке на учет (снятии с учета) в налоговом органе, не выдается (не направляется).</w:t>
      </w:r>
    </w:p>
    <w:p>
      <w:pPr>
        <w:spacing w:after="120"/>
        <w:ind w:firstLine="709"/>
      </w:pPr>
      <w:r>
        <w:rPr>
          <w:sz w:val="24"/>
        </w:rPr>
        <w:t xml:space="preserve">(абзац введен Федеральным законом от 30.11.2016 N 401-ФЗ; в ред. Федеральных законов от 29.09.2019 N 325-ФЗ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обязан осуществить постановку на учет иностранной организации по основанию, предусмотренному пунктом 4.9 статьи 83 настоящего Кодекса, в течение пяти дней со дня получения от российского банка, в котором такой организации открывается счет, заявления о постановке на учет такой организации и в тот же срок направить в электронной форме указанному российскому банку выписку из Единого государственного реестра налогоплательщиков, содержащую сведения о постановке на учет в налоговом органе, для передачи такой организации.</w:t>
      </w:r>
    </w:p>
    <w:p>
      <w:pPr>
        <w:spacing w:after="120"/>
        <w:ind w:firstLine="709"/>
      </w:pPr>
      <w:r>
        <w:rPr>
          <w:sz w:val="24"/>
        </w:rPr>
        <w:t xml:space="preserve">(в ред. Федерального закона от 17.11.2025 N 416-ФЗ)</w:t>
      </w:r>
    </w:p>
    <w:p>
      <w:pPr>
        <w:spacing w:after="120"/>
        <w:ind w:firstLine="709"/>
      </w:pPr>
      <w:r>
        <w:rPr>
          <w:sz w:val="24"/>
        </w:rPr>
        <w:t xml:space="preserve">(см. текст в предыдущей редакции )</w:t>
      </w:r>
    </w:p>
    <w:p>
      <w:pPr>
        <w:spacing w:after="120"/>
        <w:ind w:firstLine="709"/>
      </w:pPr>
      <w:r>
        <w:rPr>
          <w:sz w:val="24"/>
        </w:rPr>
        <w:t xml:space="preserve">При поступлении в отношении иностранного гражданина или лица без гражданства сведений, предусмотренных пунктом 9.6 статьи 85 настоящего Кодекса, налоговый орган обязан осуществить постановку на учет таких иностранного гражданина или лица без гражданства в течение одного дня после дня получения этих сведений от оператора единой системы идентификации и аутентификации и в тот же срок направить сведения о постановке на учет в налоговом органе иностранного гражданина или лица без гражданства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2 в ред. Федерального закона от 23.07.2013 N 248-ФЗ)</w:t>
      </w:r>
    </w:p>
    <w:p>
      <w:pPr>
        <w:spacing w:after="120"/>
        <w:ind w:firstLine="709"/>
      </w:pPr>
      <w:r>
        <w:rPr>
          <w:sz w:val="24"/>
        </w:rPr>
        <w:t xml:space="preserve">(см. текст в предыдущей редакции )</w:t>
      </w:r>
    </w:p>
    <w:p>
      <w:pPr>
        <w:spacing w:after="120"/>
        <w:ind w:firstLine="709"/>
      </w:pPr>
      <w:r>
        <w:rPr>
          <w:sz w:val="24"/>
        </w:rPr>
        <w:t xml:space="preserve">2.1. Налоговый орган обязан осуществить постановку на учет иностранного гражданина, лица без гражданства, указанных в пункте 7.4 статьи 83 настоящего Кодекса, на основании сведений, представленных в соответствии с пунктом 4 статьи 214.2 или пунктом 2 статьи 230 настоящего Кодекса организацией (индивидуальным предпринимателем), являющейся источником выплаты дохода таким иностранному гражданину, лицу без гражданства, по месту нахождения организации (месту жительства индивидуального предпринимателя) в течение пятнадцати дней со дня получения указанных сведений.</w:t>
      </w:r>
    </w:p>
    <w:p>
      <w:pPr>
        <w:spacing w:after="120"/>
        <w:ind w:firstLine="709"/>
      </w:pPr>
      <w:r>
        <w:rPr>
          <w:sz w:val="24"/>
        </w:rPr>
        <w:t xml:space="preserve">(в ред. Федеральных законов от 31.07.2023 N 389-ФЗ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3. Изменения в сведениях о российских организациях, об отделениях иностранных некоммерческих неправительственных организаций на территории Российской Федерации или индивидуальных предпринимателях, за исключением сведений об изменении персональных данных физических лиц, содержащихся в Едином государственном реестре записей актов гражданского состояния, а также сведений, полученных в соответствии с пунктами 3 и 8 статьи 85 настоящего Кодекса, подлежат учету налоговым органом соответственно по месту нахождения российской организации, месту нахождения филиала, представительства российской организации, месту осуществления деятельности иностранной некоммерческой неправительственной организации на территории Российской Федерации через отделение или месту жительства индивидуального предпринимателя на основании сведений, содержащихся соответственно в Едином государственном реестре юридических лиц, Едином государственном реестре индивидуальных предпринимателей.</w:t>
      </w:r>
    </w:p>
    <w:p>
      <w:pPr>
        <w:spacing w:after="120"/>
        <w:ind w:firstLine="709"/>
      </w:pPr>
      <w:r>
        <w:rPr>
          <w:sz w:val="24"/>
        </w:rPr>
        <w:t xml:space="preserve">(в ред. Федеральных законов от 23.07.2013 N 248-ФЗ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Изменения в сведениях об обособленных подразделениях (за исключением филиалов и представительств) российских организаций подлежат учету налоговыми органами по месту нахождения таких обособленных подразделений на основании сообщений , представляемых (направляемых) российской организацией в соответствии с пунктом 2 статьи 23 настоящего Кодекса.</w:t>
      </w:r>
    </w:p>
    <w:p>
      <w:pPr>
        <w:spacing w:after="120"/>
        <w:ind w:firstLine="709"/>
      </w:pPr>
      <w:r>
        <w:rPr>
          <w:sz w:val="24"/>
        </w:rPr>
        <w:t xml:space="preserve">Изменения в сведениях об иностранных организациях (в том числе об аккредитованных филиалах, представительствах, об иных обособленных подразделениях, за исключением указанных в абзацах первом и пятом настоящего пункта) подлежат учету налоговыми органами по месту нахождения указанных обособленных подразделений соответственно на основании сведений, содержащихся в государственном реестре аккредитованных филиалов, представительств иностранных юридических лиц, на основании заявления иностранной организации. Одновременно с подачей такого заявления иностранная организация представляет документы, подтверждающие изменения в этих сведениях.</w:t>
      </w:r>
    </w:p>
    <w:p>
      <w:pPr>
        <w:spacing w:after="120"/>
        <w:ind w:firstLine="709"/>
      </w:pPr>
      <w:r>
        <w:rPr>
          <w:sz w:val="24"/>
        </w:rPr>
        <w:t xml:space="preserve">(в ред. Федеральных законов от 23.07.2013 N 248-ФЗ , от 04.11.2014 N 347-ФЗ , от 29.07.2018 N 230-ФЗ , от 29.09.2019 N 325-ФЗ )</w:t>
      </w:r>
    </w:p>
    <w:p>
      <w:pPr>
        <w:spacing w:after="120"/>
        <w:ind w:firstLine="709"/>
      </w:pPr>
      <w:r>
        <w:rPr>
          <w:sz w:val="24"/>
        </w:rPr>
        <w:t xml:space="preserve">(см. текст в предыдущей редакции )</w:t>
      </w:r>
    </w:p>
    <w:p>
      <w:pPr>
        <w:spacing w:after="120"/>
        <w:ind w:firstLine="709"/>
      </w:pPr>
      <w:r>
        <w:rPr>
          <w:sz w:val="24"/>
        </w:rPr>
        <w:t xml:space="preserve">Изменения в сведениях об иностранном лице, состоящем на учете в налоговом органе в соответствии с пунктом 4.6 или 4.10 статьи 83 настоящего Кодекса, подлежат учету налоговым органом на основании заявления такого иностранного лица. Одновременно с подачей указанного заявления иностранное лицо представляет документы, подтверждающие изменения в этих сведениях.</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Изменения в сведениях о международной организации, иностранной некоммерческой неправительственной организации, иностранной религиозной организации, осуществляющих деятельность на территории Российской Федерации, их филиалах, представительствах подлежат учету налоговыми органами по месту нахождения таких филиалов, представительств на основании сведений, сообщенных органом, указанным в пункте 9 статьи 85 настоящего Кодекса.</w:t>
      </w:r>
    </w:p>
    <w:p>
      <w:pPr>
        <w:spacing w:after="120"/>
        <w:ind w:firstLine="709"/>
      </w:pPr>
      <w:r>
        <w:rPr>
          <w:sz w:val="24"/>
        </w:rPr>
        <w:t xml:space="preserve">(абзац введен Федеральным законом от 29.07.2018 N 230-ФЗ)</w:t>
      </w:r>
    </w:p>
    <w:p>
      <w:pPr>
        <w:spacing w:after="120"/>
        <w:ind w:firstLine="709"/>
      </w:pPr>
      <w:r>
        <w:rPr>
          <w:sz w:val="24"/>
        </w:rPr>
        <w:t xml:space="preserve">Изменения в сведениях о персональных данных индивидуальных предпринимателей, физических лиц, не являющихся индивидуальными предпринимателями, а также нотариусов, занимающихся частной практикой, адвокатов, арбитражных управляющих, занимающихся частной практикой оценщиков, патентных поверенных, медиаторов подлежат учету налоговым органом по месту их жительства на основании сведений, содержащихся в Едином государственном реестре записей актов гражданского состояния, и сведений, полученных в соответствии с пунктами 3 и 8 статьи 85 настоящего Кодекса.</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Изменения в сведениях об иностранной организации, состоящей на учете в налоговом органе в соответствии с пунктом 4.9 статьи 83 настоящего Кодекса, подлежат учету налоговым органом на основании заявления такой организации, представляемого в налоговый орган российским банком, в котором такой организации открыт счет.</w:t>
      </w:r>
    </w:p>
    <w:p>
      <w:pPr>
        <w:spacing w:after="120"/>
        <w:ind w:firstLine="709"/>
      </w:pPr>
      <w:r>
        <w:rPr>
          <w:sz w:val="24"/>
        </w:rPr>
        <w:t xml:space="preserve">(абзац введен Федеральным законом от 29.09.2019 N 325-ФЗ; в ред. Федеральных законов от 01.05.2022 N 120-ФЗ , от 17.11.2025 N 416-ФЗ )</w:t>
      </w:r>
    </w:p>
    <w:p>
      <w:pPr>
        <w:spacing w:after="120"/>
        <w:ind w:firstLine="709"/>
      </w:pPr>
      <w:r>
        <w:rPr>
          <w:sz w:val="24"/>
        </w:rPr>
        <w:t xml:space="preserve">(см. текст в предыдущей редакции )</w:t>
      </w:r>
    </w:p>
    <w:p>
      <w:pPr>
        <w:spacing w:after="120"/>
        <w:ind w:firstLine="709"/>
      </w:pPr>
      <w:r>
        <w:rPr>
          <w:sz w:val="24"/>
        </w:rPr>
        <w:t xml:space="preserve">(п. 3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3.1. Сведения о наделении обособленных подразделений (включая филиалы, представительства) российской организации, созданных на территории Российской Федерации, полномочиями (о лишении полномочий) по начислению выплат и иных вознаграждений в пользу физических лиц подлежат учету налоговыми органами по месту нахождения таких обособленных подразделений (включая филиалы, представительства) на основании сообщений, представляемых российской организацией в соответствии с подпунктом 7 пункта 3.4 статьи 23 настоящего Кодекса.</w:t>
      </w:r>
    </w:p>
    <w:p>
      <w:pPr>
        <w:spacing w:after="120"/>
        <w:ind w:firstLine="709"/>
      </w:pPr>
      <w:r>
        <w:rPr>
          <w:sz w:val="24"/>
        </w:rPr>
        <w:t xml:space="preserve">(п. 3.1 введен Федеральным законом от 30.11.2016 N 401-ФЗ)</w:t>
      </w:r>
    </w:p>
    <w:p>
      <w:pPr>
        <w:spacing w:after="120"/>
        <w:ind w:firstLine="709"/>
      </w:pPr>
      <w:r>
        <w:rPr>
          <w:sz w:val="24"/>
        </w:rPr>
        <w:t xml:space="preserve">4. В случаях изменения места нахождения организации, места нахождения обособленного подразделения организации, места жительства физического лица снятие их с учета осуществляется налоговым органом, в котором организация, физическое лицо состояли на учете. При этом налоговый орган осуществляет снятие с учета:</w:t>
      </w:r>
    </w:p>
    <w:p>
      <w:pPr>
        <w:spacing w:after="120"/>
        <w:ind w:firstLine="709"/>
      </w:pPr>
      <w:r>
        <w:rPr>
          <w:sz w:val="24"/>
        </w:rPr>
        <w:t xml:space="preserve">российской организации (в том числе в качестве ответственного участника консолидированной группы налогоплательщиков, в качестве участника договора инвестиционного товарищества - управляющего товарища, ответственного за ведение налогового учета) по месту ее нахождения, по месту нахождения ее филиала, представительства, воздушного транспортного средства, транспортного средства, указанного в подпункте 2 пункта 5 статьи 83 настоящего Кодекса, иностранной некоммерческой неправительственной организации по месту осуществления деятельности на территории Российской Федерации через отделение - в течение пяти дней со дня внесения соответствующих сведений в Единый государственный реестр юридических лиц;</w:t>
      </w:r>
    </w:p>
    <w:p>
      <w:pPr>
        <w:spacing w:after="120"/>
        <w:ind w:firstLine="709"/>
      </w:pPr>
      <w:r>
        <w:rPr>
          <w:sz w:val="24"/>
        </w:rPr>
        <w:t xml:space="preserve">(в ред. Федеральных законов от 23.07.2013 N 248-ФЗ , от 03.07.2016 N 243-ФЗ )</w:t>
      </w:r>
    </w:p>
    <w:p>
      <w:pPr>
        <w:spacing w:after="120"/>
        <w:ind w:firstLine="709"/>
      </w:pPr>
      <w:r>
        <w:rPr>
          <w:sz w:val="24"/>
        </w:rPr>
        <w:t xml:space="preserve">(см. текст в предыдущей редакции )</w:t>
      </w:r>
    </w:p>
    <w:p>
      <w:pPr>
        <w:spacing w:after="120"/>
        <w:ind w:firstLine="709"/>
      </w:pPr>
      <w:r>
        <w:rPr>
          <w:sz w:val="24"/>
        </w:rPr>
        <w:t xml:space="preserve">российской организации по месту нахождения иного обособленного подразделения - в течение пяти дней со дня получения сообщения , представляемого (направляемого) российской организацией в соответствии с пунктом 2 статьи 23 настоящего Кодекса;</w:t>
      </w:r>
    </w:p>
    <w:p>
      <w:pPr>
        <w:spacing w:after="120"/>
        <w:ind w:firstLine="709"/>
      </w:pPr>
      <w:r>
        <w:rPr>
          <w:sz w:val="24"/>
        </w:rPr>
        <w:t xml:space="preserve">иностранной организации по месту осуществления ею деятельности на территории Российской Федерации через аккредитованные филиал, представительство - в течение пяти дней со дня внесения соответствующих сведений, содержащихся в государственном реестре аккредитованных филиалов, представительств иностранных юридических лиц;</w:t>
      </w:r>
    </w:p>
    <w:p>
      <w:pPr>
        <w:spacing w:after="120"/>
        <w:ind w:firstLine="709"/>
      </w:pPr>
      <w:r>
        <w:rPr>
          <w:sz w:val="24"/>
        </w:rPr>
        <w:t xml:space="preserve">(абзац введен Федеральным законом от 04.11.2014 N 347-ФЗ)</w:t>
      </w:r>
    </w:p>
    <w:p>
      <w:pPr>
        <w:spacing w:after="120"/>
        <w:ind w:firstLine="709"/>
      </w:pPr>
      <w:r>
        <w:rPr>
          <w:sz w:val="24"/>
        </w:rPr>
        <w:t xml:space="preserve">международной организации, иностранной некоммерческой неправительственной организации, иностранной религиозной организации по месту осуществления ими деятельности на территории Российской Федерации через филиалы, представительства - в течение пяти дней со дня получения соответствующих сведений, сообщенных органом, указанным в пункте 9 статьи 85 настоящего Кодекса;</w:t>
      </w:r>
    </w:p>
    <w:p>
      <w:pPr>
        <w:spacing w:after="120"/>
        <w:ind w:firstLine="709"/>
      </w:pPr>
      <w:r>
        <w:rPr>
          <w:sz w:val="24"/>
        </w:rPr>
        <w:t xml:space="preserve">(абзац введен Федеральным законом от 29.07.2018 N 230-ФЗ)</w:t>
      </w:r>
    </w:p>
    <w:p>
      <w:pPr>
        <w:spacing w:after="120"/>
        <w:ind w:firstLine="709"/>
      </w:pPr>
      <w:r>
        <w:rPr>
          <w:sz w:val="24"/>
        </w:rPr>
        <w:t xml:space="preserve">иностранной организации по месту осуществления деятельности на территории Российской Федерации через иное обособленное подразделение - в течение пяти дней со дня получения соответствующего заявления, если иное не предусмотрено настоящим пунктом;</w:t>
      </w:r>
    </w:p>
    <w:p>
      <w:pPr>
        <w:spacing w:after="120"/>
        <w:ind w:firstLine="709"/>
      </w:pPr>
      <w:r>
        <w:rPr>
          <w:sz w:val="24"/>
        </w:rPr>
        <w:t xml:space="preserve">(в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физического лица (в том числе зарегистрированного в качестве индивидуального предпринимателя, нотариуса, занимающегося частной практикой, адвоката, арбитражного управляющего, занимающихся частной практикой оценщика, патентного поверенного, медиатора) по месту жительства, месту нахождения воздушного транспортного средства, месту нахождения транспортного средства, указанного в подпункте 2 пункта 5 статьи 83 настоящего Кодекса, - в течение пяти дней со дня получения сведений о факте регистрации, сообщаемых в соответствии со статьей 85 настоящего Кодекса органами, осуществляющими регистрацию физических лиц по месту их жительства.</w:t>
      </w:r>
    </w:p>
    <w:p>
      <w:pPr>
        <w:spacing w:after="120"/>
        <w:ind w:firstLine="709"/>
      </w:pPr>
      <w:r>
        <w:rPr>
          <w:sz w:val="24"/>
        </w:rPr>
        <w:t xml:space="preserve">(в ред. Федеральных законов от 03.07.2016 N 243-ФЗ , от 30.11.2016 N 401-ФЗ )</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организации в налоговом органе по новому месту ее нахождения, месту нахождения обособленного подразделения организации осуществляется на основании документов, полученных от налогового органа соответственно по прежнему месту нахождения организации, месту нахождения обособленного подразделения организации.</w:t>
      </w:r>
    </w:p>
    <w:p>
      <w:pPr>
        <w:spacing w:after="120"/>
        <w:ind w:firstLine="709"/>
      </w:pPr>
      <w:r>
        <w:rPr>
          <w:sz w:val="24"/>
        </w:rPr>
        <w:t xml:space="preserve">(в ред. Федерального закона от 04.11.2014 N 347-ФЗ)</w:t>
      </w:r>
    </w:p>
    <w:p>
      <w:pPr>
        <w:spacing w:after="120"/>
        <w:ind w:firstLine="709"/>
      </w:pPr>
      <w:r>
        <w:rPr>
          <w:sz w:val="24"/>
        </w:rPr>
        <w:t xml:space="preserve">(см. текст в предыдущей редакции )</w:t>
      </w:r>
    </w:p>
    <w:p>
      <w:pPr>
        <w:spacing w:after="120"/>
        <w:ind w:firstLine="709"/>
      </w:pPr>
      <w:r>
        <w:rPr>
          <w:sz w:val="24"/>
        </w:rPr>
        <w:t xml:space="preserve">Постановка на учет физического лица в налоговом органе по новому месту его жительства осуществляется на основании сведений о факте регистрации, сообщаемых в соответствии со статьей 85 настоящего Кодекса органами, осуществляющими регистрацию физических лиц по месту их жительства.</w:t>
      </w:r>
    </w:p>
    <w:p>
      <w:pPr>
        <w:spacing w:after="120"/>
        <w:ind w:firstLine="709"/>
      </w:pPr>
      <w:r>
        <w:rPr>
          <w:sz w:val="24"/>
        </w:rPr>
        <w:t xml:space="preserve">(абзац введен Федеральным законом от 04.11.2014 N 347-ФЗ)</w:t>
      </w:r>
    </w:p>
    <w:p>
      <w:pPr>
        <w:spacing w:after="120"/>
        <w:ind w:firstLine="709"/>
      </w:pPr>
      <w:r>
        <w:rPr>
          <w:sz w:val="24"/>
        </w:rPr>
        <w:t xml:space="preserve">Снятие с учета в налоговом органе физического лица может также осуществляться этим налоговым органом при получении им соответствующих сведений о постановке на учет этого физического лица в другом налоговом органе по месту его жительства.</w:t>
      </w:r>
    </w:p>
    <w:p>
      <w:pPr>
        <w:spacing w:after="120"/>
        <w:ind w:firstLine="709"/>
      </w:pPr>
      <w:r>
        <w:rPr>
          <w:sz w:val="24"/>
        </w:rPr>
        <w:t xml:space="preserve">(п. 4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5. В случаях прекращения деятельности российской организации при ликвидации , в результате реорганизации , в иных случаях, установленных федеральными законами , изменения личного закона международной компании посредством ее регистрации в иностранном государстве (на территории) в соответствии с Федеральным законом от 3 августа 2018 года N 290-ФЗ "О международных компаниях и международных фондах", снятие ее с учета в налоговых органах по всем основаниям, предусмотренным настоящим Кодексом, осуществляется на основании сведений, содержащихся в Едином государственном реестре юридических лиц. В случае прекращения деятельности физического лица в качестве индивидуального предпринимателя снятие его с учета в налоговом органе по этому основанию осуществляется на основании сведений, содержащихся в Едином государственном реестре индивидуальных предпринимателей.</w:t>
      </w:r>
    </w:p>
    <w:p>
      <w:pPr>
        <w:spacing w:after="120"/>
        <w:ind w:firstLine="709"/>
      </w:pPr>
      <w:r>
        <w:rPr>
          <w:sz w:val="24"/>
        </w:rPr>
        <w:t xml:space="preserve">(в ред. Федеральных законов от 23.07.2013 N 248-ФЗ , от 26.03.2022 N 66-ФЗ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случаях прекращения российской организацией деятельности через филиал или представительство (закрытия филиала или представительства), иностранной некоммерческой неправительственной организацией деятельности на территории Российской Федерации через отделение снятие с учета российской организации налоговым органом по месту нахождения этого филиала (представительства), иностранной организации налоговым органом по месту осуществления деятельности на территории Российской Федерации через это отделение осуществляется на основании сведений, содержащихся в Едином государственном реестре юридических лиц, но не ранее окончания выездной налоговой проверки в случае ее проведения.</w:t>
      </w:r>
    </w:p>
    <w:p>
      <w:pPr>
        <w:spacing w:after="120"/>
        <w:ind w:firstLine="709"/>
      </w:pPr>
      <w:r>
        <w:rPr>
          <w:sz w:val="24"/>
        </w:rPr>
        <w:t xml:space="preserve">В случаях прекращения иностранной организацией деятельности через аккредитованные филиал или представительство снятие с учета иностранной организации налоговым органом по месту осуществления деятельности на территории Российской Федерации осуществляется на основании сведений, содержащихся в государственном реестре аккредитованных филиалов, представительств иностранных юридических лиц, но не ранее окончания выездной налоговой проверки в случае ее проведения.</w:t>
      </w:r>
    </w:p>
    <w:p>
      <w:pPr>
        <w:spacing w:after="120"/>
        <w:ind w:firstLine="709"/>
      </w:pPr>
      <w:r>
        <w:rPr>
          <w:sz w:val="24"/>
        </w:rPr>
        <w:t xml:space="preserve">(абзац введен Федеральным законом от 04.11.2014 N 347-ФЗ;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исключения филиала, представительства международной организации, иностранной некоммерческой неправительственной организации из реестра филиалов и представительств международных организаций и иностранных некоммерческих неправительственных организаций, исключения представительства иностранной религиозной организации из реестра представительств иностранных религиозных организаций, открытых в Российской Федерации, снятие с учета филиала, представительства международной организации, иностранной некоммерческой неправительственной организации, представительства иностранной религиозной организации осуществляется налоговым органом по месту нахождения такого филиала, представительства на основании сведений, сообщенных органом, указанным в пункте 9 статьи 85 настоящего Кодекса.</w:t>
      </w:r>
    </w:p>
    <w:p>
      <w:pPr>
        <w:spacing w:after="120"/>
        <w:ind w:firstLine="709"/>
      </w:pPr>
      <w:r>
        <w:rPr>
          <w:sz w:val="24"/>
        </w:rPr>
        <w:t xml:space="preserve">(абзац введен Федеральным законом от 29.07.2018 N 230-ФЗ)</w:t>
      </w:r>
    </w:p>
    <w:p>
      <w:pPr>
        <w:spacing w:after="120"/>
        <w:ind w:firstLine="709"/>
      </w:pPr>
      <w:r>
        <w:rPr>
          <w:sz w:val="24"/>
        </w:rPr>
        <w:t xml:space="preserve">В случае прекращения деятельности (закрытия) иного обособленного подразделения российской организации (иностранной организации) снятие с учета организации налоговым органом по месту нахождения этого обособленного подразделения осуществляется на основании полученного налоговым органом сообщения российской организации в соответствии с пунктом 2 статьи 23 настоящего Кодекса (заявления иностранной организации) в течение 10 дней со дня получения этого сообщения (заявления), но не ранее окончания выездной налоговой проверки организации в случае ее проведения.</w:t>
      </w:r>
    </w:p>
    <w:p>
      <w:pPr>
        <w:spacing w:after="120"/>
        <w:ind w:firstLine="709"/>
      </w:pPr>
      <w:r>
        <w:rPr>
          <w:sz w:val="24"/>
        </w:rPr>
        <w:t xml:space="preserve">В случае непредставления международной компанией сообщения, предусмотренного абзацем первым пункта 4 статьи 83 настоящего Кодекса, налоговый орган осуществляет снятие с учета иностранной организации, получившей статус международной компании, по месту нахождения ее обособленного подразделения по истечении 30 календарных дней со дня государственной регистрации международной компании.</w:t>
      </w:r>
    </w:p>
    <w:p>
      <w:pPr>
        <w:spacing w:after="120"/>
        <w:ind w:firstLine="709"/>
      </w:pPr>
      <w:r>
        <w:rPr>
          <w:sz w:val="24"/>
        </w:rPr>
        <w:t xml:space="preserve">(абзац введен Федеральным законом от 26.03.2022 N 66-ФЗ)</w:t>
      </w:r>
    </w:p>
    <w:p>
      <w:pPr>
        <w:spacing w:after="120"/>
        <w:ind w:firstLine="709"/>
      </w:pPr>
      <w:r>
        <w:rPr>
          <w:sz w:val="24"/>
        </w:rPr>
        <w:t xml:space="preserve">В случаях освобождения от должности нотариуса, занимающегося частной практикой, прекращения статуса адвоката, прекращения членства арбитражного управляющего, оценщика, занимающегося частной практикой, в соответствующей саморегулируемой организации, исключения патентного поверенного, занимающегося частной практикой, из Реестра патентных поверенных Российской Федерации, прекращения занятия частной практикой оценщиком, патентным поверенным, прекращения деятельности медиатора снятие их с учета осуществляется налоговым органом на основании сведений, сообщаемых органами, указанными в статье 85 настоящего Кодекса, заявления о снятии с учета медиатора.</w:t>
      </w:r>
    </w:p>
    <w:p>
      <w:pPr>
        <w:spacing w:after="120"/>
        <w:ind w:firstLine="709"/>
      </w:pPr>
      <w:r>
        <w:rPr>
          <w:sz w:val="24"/>
        </w:rPr>
        <w:t xml:space="preserve">(в ред. Федерального закона от 30.11.2016 N 401-ФЗ)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закрытия счета в российском банке иностранной организации, состоящей на учете в налоговом органе по основанию, предусмотренному пунктом 4.9 статьи 83 настоящего Кодекса, снятие с учета такой организации осуществляется налоговым органом в течение пяти дней со дня получения в соответствии со статьей 86 настоящего Кодекса сообщения о закрытии такой организации последнего счета в российских банках.</w:t>
      </w:r>
    </w:p>
    <w:p>
      <w:pPr>
        <w:spacing w:after="120"/>
        <w:ind w:firstLine="709"/>
      </w:pPr>
      <w:r>
        <w:rPr>
          <w:sz w:val="24"/>
        </w:rPr>
        <w:t xml:space="preserve">(абзац введен Федеральным законом от 29.09.2019 N 325-ФЗ; в ред. Федерального закона от 01.05.2022 N 120-ФЗ)</w:t>
      </w:r>
    </w:p>
    <w:p>
      <w:pPr>
        <w:spacing w:after="120"/>
        <w:ind w:firstLine="709"/>
      </w:pPr>
      <w:r>
        <w:rPr>
          <w:sz w:val="24"/>
        </w:rPr>
        <w:t xml:space="preserve">(см. текст в предыдущей редакции )</w:t>
      </w:r>
    </w:p>
    <w:p>
      <w:pPr>
        <w:spacing w:after="120"/>
        <w:ind w:firstLine="709"/>
      </w:pPr>
      <w:r>
        <w:rPr>
          <w:sz w:val="24"/>
        </w:rPr>
        <w:t xml:space="preserve">Снятие с учета иностранной организации, получившей статус международной компании в порядке редомициляции, по иным основаниям, предусмотренным настоящим Кодексом, осуществляется налоговым органом на основании сведений о государственной регистрации такой международной компании, содержащихся в Едином государственном реестре юридических лиц.</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(п. 5 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5.1. Заявление о постановке на учет (снятии с учета) в налоговом органе по основаниям, предусмотренным настоящим Кодексом, заявление иностранной организации, уведомления, предусмотренные статьей 83 настоящего Кодекса, могут быть представлены в налоговый орган лично или через представителя, направлены по почте заказным письмом или переданы в электронной форме по телекоммуникационным каналам связи или через личный кабинет налогоплательщика, если иное не предусмотрено настоящим Кодексом. Если указанные заявления, уведомления переданы в налоговый орган в электронной форме, они должны быть заверены усиленной квалифицированной электронной подписью лица, представляющего эти заявления, уведомления, или его представителя, если иное не предусмотрено настоящим Кодексом. Заявления, уведомления, указанные в настоящем абзаце, также могут быть представлены в налоговый орган через многофункциональный центр предоставления государственных и муниципальных услуг, при этом выписка из Единого государственного реестра налогоплательщиков, содержащая сведения о постановке на учет в налоговом органе, может быть получена физическим лицом также через многофункциональный центр предоставления государственных и муниципальных услуг. Заявление физического лица о постановке на учет в налоговом органе, представленное в налоговый орган в электронной форме с использованием единого портала государственных и муниципальных услуг,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 При этом выписка из Единого государственного реестра налогоплательщиков, содержащая сведения о постановке на учет в налоговом органе, может быть получена физическим лицом также с использованием единого портала государственных и муниципальных услуг.</w:t>
      </w:r>
    </w:p>
    <w:p>
      <w:pPr>
        <w:spacing w:after="120"/>
        <w:ind w:firstLine="709"/>
      </w:pPr>
      <w:r>
        <w:rPr>
          <w:sz w:val="24"/>
        </w:rPr>
        <w:t xml:space="preserve">(в ред. Федеральных законов от 29.09.2019 N 325-ФЗ , от 28.05.2022 N 151-ФЗ , от 08.08.2024 N 259-ФЗ )</w:t>
      </w:r>
    </w:p>
    <w:p>
      <w:pPr>
        <w:spacing w:after="120"/>
        <w:ind w:firstLine="709"/>
      </w:pPr>
      <w:r>
        <w:rPr>
          <w:sz w:val="24"/>
        </w:rPr>
        <w:t xml:space="preserve">(см. текст в предыдущей редакции )</w:t>
      </w:r>
    </w:p>
    <w:p>
      <w:pPr>
        <w:spacing w:after="120"/>
        <w:ind w:firstLine="709"/>
      </w:pPr>
      <w:r>
        <w:rPr>
          <w:sz w:val="24"/>
        </w:rPr>
        <w:t xml:space="preserve">При поступлении в налоговый орган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уведомления о выборе налогового органа для постановки на учет организации по месту нахождения одного из ее обособленных подразделений (об отказе от выбранного налогового органа), сообщения, предусмотренного подпунктом 3 и (или) 3.1 пункта 2 статьи 23 настоящего Кодекса, по телекоммуникационным каналам связи или через личный кабинет налогоплательщика выписка из Единого государственного реестра налогоплательщиков, содержащая сведения о постановке на учет (снятии с учета) в налоговом органе, направляется организации или физическому лицу, в том числе индивидуальному предпринимателю, в электронной форме по телекоммуникационным каналам связи или через личный кабинет налогоплательщика.</w:t>
      </w:r>
    </w:p>
    <w:p>
      <w:pPr>
        <w:spacing w:after="120"/>
        <w:ind w:firstLine="709"/>
      </w:pPr>
      <w:r>
        <w:rPr>
          <w:sz w:val="24"/>
        </w:rPr>
        <w:t xml:space="preserve">(в ред. Федеральных законов от 03.07.2016 N 244-ФЗ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Формы и форматы указанных в настоящей статье заявления о постановке на учет (снятии с учета) в налоговом органе по основаниям, предусмотренным настоящим Кодексом, заявления иностранной организации, уведомлений, предусмотренных статьей 83 настоящего Кодекса, порядок заполнения форм заявления, уведомления и порядок представления заявления, уведомления в налоговый орган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29.06.2012 N 97-ФЗ , от 30.11.2016 N 401-ФЗ , от 29.09.2019 N 325-ФЗ ,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постановке на учет (снятии с учета) в налоговом органе иностранного лица по основаниям, предусмотренным пунктами 4.6 и 4.10 статьи 83 настоящего Кодекса, и иные необходимые документы могут быть представлены в налоговый орган через представителя, по почте заказным письмом или в электронной форме через официальный сайт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без применения усиленной квалифицированной электронной подписи.</w:t>
      </w:r>
    </w:p>
    <w:p>
      <w:pPr>
        <w:spacing w:after="120"/>
        <w:ind w:firstLine="709"/>
      </w:pPr>
      <w:r>
        <w:rPr>
          <w:sz w:val="24"/>
        </w:rPr>
        <w:t xml:space="preserve">(абзац введен Федеральным законом от 03.07.2016 N 244-ФЗ; в ред. Федеральных законов от 31.07.2023 N 389-ФЗ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Порядок направления организации (индивидуальному предпринимателю), являющейся источником выплаты доходов иностранному гражданину, лицу без гражданства, поставленным на учет в налоговом органе в соответствии с пунктом 7.4 статьи 83 настоящего Кодекса, выписки из Единого государственного реестра налогоплательщиков, содержащей сведения о постановке на учет в налоговом органе иностранного гражданина, лица без гражданства, предусмотренный настоящим пунктом, применяется также в случае поступления в налоговый орган сведений, указанных в пункте 7.4 статьи 83 настоящего Кодекса, по телекоммуникационным каналам связи.</w:t>
      </w:r>
    </w:p>
    <w:p>
      <w:pPr>
        <w:spacing w:after="120"/>
        <w:ind w:firstLine="709"/>
      </w:pPr>
      <w:r>
        <w:rPr>
          <w:sz w:val="24"/>
        </w:rPr>
        <w:t xml:space="preserve">(абзац введен Федеральным законом от 29.09.2019 N 325-ФЗ;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Заявление о постановке на учет в налоговом органе иностранной организации или заявление об изменении в сведениях о такой организации по основаниям, предусмотренным пунктом 4.9 статьи 83 и пунктом 3 статьи 84 настоящего Кодекса, представляется российским банком, в котором иностранной организации открывается счет, в налоговый орган в электронной форме и должно быть заверено усиленной квалифицированной электронной подписью уполномоченного лица указанного российского банка. Порядок направления российскими банками в налоговые органы указанных заявлений утверждается Центральным банком Российской Федерации по согласованию с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(абзац введен Федеральным законом от 29.09.2019 N 325-ФЗ; в ред. Федеральных законов от 01.05.2022 N 120-ФЗ , от 17.11.2025 N 416-ФЗ )</w:t>
      </w:r>
    </w:p>
    <w:p>
      <w:pPr>
        <w:spacing w:after="120"/>
        <w:ind w:firstLine="709"/>
      </w:pPr>
      <w:r>
        <w:rPr>
          <w:sz w:val="24"/>
        </w:rPr>
        <w:t xml:space="preserve">(см. текст в предыдущей редакции )</w:t>
      </w:r>
    </w:p>
    <w:p>
      <w:pPr>
        <w:spacing w:after="120"/>
        <w:ind w:firstLine="709"/>
      </w:pPr>
      <w:r>
        <w:rPr>
          <w:sz w:val="24"/>
        </w:rPr>
        <w:t xml:space="preserve">(п. 5.1 в ред. Федерального закона от 19.07.2011 N 245-ФЗ)</w:t>
      </w:r>
    </w:p>
    <w:p>
      <w:pPr>
        <w:spacing w:after="120"/>
        <w:ind w:firstLine="709"/>
      </w:pPr>
      <w:r>
        <w:rPr>
          <w:sz w:val="24"/>
        </w:rPr>
        <w:t xml:space="preserve">(см. текст в предыдущей редакции )</w:t>
      </w:r>
    </w:p>
    <w:p>
      <w:pPr>
        <w:spacing w:after="120"/>
        <w:ind w:firstLine="709"/>
      </w:pPr>
      <w:r>
        <w:rPr>
          <w:sz w:val="24"/>
        </w:rPr>
        <w:t xml:space="preserve">5.2. Утратил силу с 1 апреля 2024 года. - Федеральный закон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5.3. Снятие с учета организации в качестве участника договора инвестиционного товарищества - управляющего товарища, ответственного за ведение налогового учета, осуществляется налоговым органом в течение пяти дней со дня получения сообщения о прекращении договора инвестиционного товарищества либо о прекращении выполнения функций управляющего товарища в соответствии со статьей 24.1 настоящего Кодекса, и в тот же срок организации выдается (направляется) выписка из Единого государственного реестра налогоплательщиков, содержащая сведения о снятии с учета в налоговом органе в качестве участника договора инвестиционного товарищества - управляющего товарища, ответственного за ведение налогового учета.</w:t>
      </w:r>
    </w:p>
    <w:p>
      <w:pPr>
        <w:spacing w:after="120"/>
        <w:ind w:firstLine="709"/>
      </w:pPr>
      <w:r>
        <w:rPr>
          <w:sz w:val="24"/>
        </w:rPr>
        <w:t xml:space="preserve">(п. 5.3 введен Федеральным законом от 23.07.2013 N 248-ФЗ;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5.4. Снятие с учета в налоговом органе иностранного лица при прекращении им деятельности, указанной в пункте 3 статьи 174.2 или пункте 1 статьи 174.3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налоговой декларации по налогу на добавленную стоимость за налоговый период, в котором представлено это заявление, и окончания предусмотренных статьями 46 и 47 настоящего Кодекса мероприятий по взысканию имеющейся у такого иностранного лица задолженности.</w:t>
      </w:r>
    </w:p>
    <w:p>
      <w:pPr>
        <w:spacing w:after="120"/>
        <w:ind w:firstLine="709"/>
      </w:pPr>
      <w:r>
        <w:rPr>
          <w:sz w:val="24"/>
        </w:rPr>
        <w:t xml:space="preserve">(п. 5.4 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5.5. Налоговый орган вправе осуществить снятие с учета иностранного лица, состоящего на учете в соответствии с пунктом 4.6 статьи 83 настоящего Кодекса, без представления заявления о снятии с учета при наличии одного из следующих оснований:</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1) выявление налоговым органом недостоверных сведений, содержащихся в представленных таким лицом в налоговый орган заявлении о постановке на учет и (или) иных документах, на основании которых оно было поставлено на учет в налоговом органе;</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2) неисполнение таким лицом требования об уплате задолженности в течение 12 месяцев со дня истечения срока исполнения указанного требования. Положения настоящего подпункта не применяются, если таким лицом подано заявление о снятии с учета в налоговом органе в соответствии с пунктом 5.4 настоящей статьи;</w:t>
      </w:r>
    </w:p>
    <w:p>
      <w:pPr>
        <w:spacing w:after="120"/>
        <w:ind w:firstLine="709"/>
      </w:pPr>
      <w:r>
        <w:rPr>
          <w:sz w:val="24"/>
        </w:rPr>
        <w:t xml:space="preserve">(в ред. Федеральных законов от 14.07.2022 N 263-ФЗ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3) неисполнение таким лицом требования о представлении документов (информации), направленного налоговым органом в соответствии со статьей 93 настоящего Кодекса, в течение трех месяцев со дня истечения срока исполнения указанного требования;</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4) непредставление таким лицом налоговой декларации по налогу на добавленную стоимость в налоговый орган в течение шести месяцев со дня истечения установленного срока ее представления при наличии у налогового органа информации, подтверждающей факт оказания в соответствующем налоговом периоде физическим лицам, не являющимся индивидуальными предпринимателями, услуг, указанных в пункте 1 статьи 174.2 настоящего Кодекса, местом реализации которых признается территория Российской Федерации, а также факт реализации посредством электронной торговой площадки покупателям - физическим лицам товаров, местом реализации которых признается территория Российской Федерации согласно подпункту 4 пункта 1 статьи 147 настоящего Кодекса;</w:t>
      </w:r>
    </w:p>
    <w:p>
      <w:pPr>
        <w:spacing w:after="120"/>
        <w:ind w:firstLine="709"/>
      </w:pPr>
      <w:r>
        <w:rPr>
          <w:sz w:val="24"/>
        </w:rPr>
        <w:t xml:space="preserve">(в ред. Федеральных законов от 27.11.2017 N 335-ФЗ , от 31.07.2023 N 389-ФЗ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5) неуплата таким иностранным лицом в установленный срок сумм недоимки по налогу на добавленную стоимость, задолженности по пеням и штрафам, восстановленных в соответствии с пунктом 1.1 статьи 59 настоящего Кодекса.</w:t>
      </w:r>
    </w:p>
    <w:p>
      <w:pPr>
        <w:spacing w:after="120"/>
        <w:ind w:firstLine="709"/>
      </w:pPr>
      <w:r>
        <w:rPr>
          <w:sz w:val="24"/>
        </w:rPr>
        <w:t xml:space="preserve">(в ред. Федерального закона от 29.05.2024 N 100-ФЗ)</w:t>
      </w:r>
    </w:p>
    <w:p>
      <w:pPr>
        <w:spacing w:after="120"/>
        <w:ind w:firstLine="709"/>
      </w:pPr>
      <w:r>
        <w:rPr>
          <w:sz w:val="24"/>
        </w:rPr>
        <w:t xml:space="preserve">(см. текст в предыдущей редакции )</w:t>
      </w:r>
    </w:p>
    <w:p>
      <w:pPr>
        <w:spacing w:after="120"/>
        <w:ind w:firstLine="709"/>
      </w:pPr>
      <w:r>
        <w:rPr>
          <w:sz w:val="24"/>
        </w:rPr>
        <w:t xml:space="preserve">(п. 5.5 введен Федеральным законом от 03.07.2016 N 244-ФЗ)</w:t>
      </w:r>
    </w:p>
    <w:p>
      <w:pPr>
        <w:spacing w:after="120"/>
        <w:ind w:firstLine="709"/>
      </w:pPr>
      <w:r>
        <w:rPr>
          <w:sz w:val="24"/>
        </w:rPr>
        <w:t xml:space="preserve">5.6. Снятие с учета в налоговом органе иностранного лица по основанию, предусмотренному подпунктами 1 - 4 пункта 5.5 настоящей статьи, осуществляется налоговым органом не ранее окончания предусмотренных статьями 46 и 47 настоящего Кодекса мероприятий по взысканию имеющейся у такого иностранного лица задолженности.</w:t>
      </w:r>
    </w:p>
    <w:p>
      <w:pPr>
        <w:spacing w:after="120"/>
        <w:ind w:firstLine="709"/>
      </w:pPr>
      <w:r>
        <w:rPr>
          <w:sz w:val="24"/>
        </w:rPr>
        <w:t xml:space="preserve">(п. 5.6 введен Федеральным законом от 03.07.2016 N 244-ФЗ; в ред. Федеральных законов от 14.07.2022 N 263-ФЗ , от 29.05.2024 N 100-ФЗ )</w:t>
      </w:r>
    </w:p>
    <w:p>
      <w:pPr>
        <w:spacing w:after="120"/>
        <w:ind w:firstLine="709"/>
      </w:pPr>
      <w:r>
        <w:rPr>
          <w:sz w:val="24"/>
        </w:rPr>
        <w:t xml:space="preserve">(см. текст в предыдущей редакции )</w:t>
      </w:r>
    </w:p>
    <w:p>
      <w:pPr>
        <w:spacing w:after="120"/>
        <w:ind w:firstLine="709"/>
      </w:pPr>
      <w:r>
        <w:rPr>
          <w:sz w:val="24"/>
        </w:rPr>
        <w:t xml:space="preserve">5.7. Снятие с учета в налоговом органе иностранного гражданина, лица без гражданства, состоящих на учете в соответствии с пунктом 7.4 статьи 83 настоящего Кодекса, осуществляется налоговым органом, в котором такие иностранный гражданин, лицо без гражданства состоят на учете, в случае непредставления организацией (индивидуальным предпринимателем), являющейся источником выплаты доходов указанным иностранному гражданину, лицу без гражданства, сведений, подлежащих представлению в соответствии с пунктом 4 статьи 214.2 или пунктом 2 статьи 230 настоящего Кодекса, в течение трех календарных лет, следующих за годом, в котором такие сведения были представлены в последний раз, при условии непредставления иностранным гражданином, лицом без гражданства, в отношении которых представлялись указанные сведения в налоговый орган, налоговой декларации, предусмотренной статьей 228 настоящего Кодекса, в течение указанного в настоящем пункте срока.</w:t>
      </w:r>
    </w:p>
    <w:p>
      <w:pPr>
        <w:spacing w:after="120"/>
        <w:ind w:firstLine="709"/>
      </w:pPr>
      <w:r>
        <w:rPr>
          <w:sz w:val="24"/>
        </w:rPr>
        <w:t xml:space="preserve">В случае, указанном в настоящем пункте, выписка из Единого государственного реестра налогоплательщиков, содержащая сведения о снятии с учета в налоговом органе иностранного гражданина, лица без гражданства организации (индивидуальному предпринимателю), являвшейся источником выплаты доходов этим иностранному гражданину, лицу без гражданства, не направляется.</w:t>
      </w:r>
    </w:p>
    <w:p>
      <w:pPr>
        <w:spacing w:after="120"/>
        <w:ind w:firstLine="709"/>
      </w:pPr>
      <w:r>
        <w:rPr>
          <w:sz w:val="24"/>
        </w:rPr>
        <w:t xml:space="preserve">(в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(п. 5.7 в ред. Федерального закона от 31.07.2023 N 389-ФЗ)</w:t>
      </w:r>
    </w:p>
    <w:p>
      <w:pPr>
        <w:spacing w:after="120"/>
        <w:ind w:firstLine="709"/>
      </w:pPr>
      <w:r>
        <w:rPr>
          <w:sz w:val="24"/>
        </w:rPr>
        <w:t xml:space="preserve">(см. текст в предыдущей редакции )</w:t>
      </w:r>
    </w:p>
    <w:p>
      <w:pPr>
        <w:spacing w:after="120"/>
        <w:ind w:firstLine="709"/>
      </w:pPr>
      <w:r>
        <w:rPr>
          <w:sz w:val="24"/>
        </w:rPr>
        <w:t xml:space="preserve">5.8. Снятие с учета в налоговом органе иностранной организации в качестве налогового агента, указанного в пункте 1.1 статьи 226 настоящего Кодекса, осуществляется налоговым органом в течение 30 дней со дня получения заявления о снятии с учета в налоговом органе, но не ранее окончания камеральной налоговой проверки расчета сумм налога на доходы физических лиц, исчисленных и удержанных налоговым агентом, за период, в котором представлено это заявление, и окончания предусмотренных статьями 46 и 47 настоящего Кодекса мероприятий по взысканию имеющейся у такой иностранной организации недоимки по налогу на доходы физических лиц.</w:t>
      </w:r>
    </w:p>
    <w:p>
      <w:pPr>
        <w:spacing w:after="120"/>
        <w:ind w:firstLine="709"/>
      </w:pPr>
      <w:r>
        <w:rPr>
          <w:sz w:val="24"/>
        </w:rPr>
        <w:t xml:space="preserve">Налоговый орган вправе осуществить снятие с учета иностранной организации, состоящей на учете в соответствии с пунктом 4.10 статьи 83 настоящего Кодекса, без представления заявления о снятии с учета в случае непредставления такой иностранной организацией расчета сумм налога на доходы физических лиц, исчисленных и удержанных налоговым агентом, а также документа, содержащего сведения о доходах физических лиц за истекший налоговый период и суммах налога, исчисленных, удержанных и перечисленных в бюджетную систему Российской Федерации за этот налоговый период по каждому физическому лицу, подлежащих представлению в соответствии с пунктом 2 статьи 230 настоящего Кодекса, в течение трех календарных лет, следующих за годом, в котором такой расчет был представлен в последний раз.</w:t>
      </w:r>
    </w:p>
    <w:p>
      <w:pPr>
        <w:spacing w:after="120"/>
        <w:ind w:firstLine="709"/>
      </w:pPr>
      <w:r>
        <w:rPr>
          <w:sz w:val="24"/>
        </w:rPr>
        <w:t xml:space="preserve">(п. 5.8 введен Федеральным законом от 31.07.2023 N 389-ФЗ)</w:t>
      </w:r>
    </w:p>
    <w:p>
      <w:pPr>
        <w:spacing w:after="120"/>
        <w:ind w:firstLine="709"/>
      </w:pPr>
      <w:r>
        <w:rPr>
          <w:sz w:val="24"/>
        </w:rPr>
        <w:t xml:space="preserve">5.9. Налоговый орган осуществляет снятие с учета лица, состоящего на учете по основанию, предусмотренному настоящим Кодексом, в случае утраты такого основания, в том числе в случае подтверждения недостоверности сведений, содержащихся в представленных документах, на основании которых была осуществлена постановка на такой учет.</w:t>
      </w:r>
    </w:p>
    <w:p>
      <w:pPr>
        <w:spacing w:after="120"/>
        <w:ind w:firstLine="709"/>
      </w:pPr>
      <w:r>
        <w:rPr>
          <w:sz w:val="24"/>
        </w:rPr>
        <w:t xml:space="preserve">(п. 5.9 введен Федеральным законом от 28.11.2025 N 425-ФЗ)</w:t>
      </w:r>
    </w:p>
    <w:p>
      <w:pPr>
        <w:spacing w:after="120"/>
        <w:ind w:firstLine="709"/>
      </w:pPr>
      <w:r>
        <w:rPr>
          <w:sz w:val="24"/>
        </w:rPr>
        <w:t xml:space="preserve">6. Постановка на учет, снятие с учета осуществляются бесплатно.</w:t>
      </w:r>
    </w:p>
    <w:p>
      <w:pPr>
        <w:spacing w:after="120"/>
        <w:ind w:firstLine="709"/>
      </w:pPr>
      <w:r>
        <w:rPr>
          <w:sz w:val="24"/>
        </w:rPr>
        <w:t xml:space="preserve">(в ред. Федерального закона от 09.07.1999 N 154-ФЗ)</w:t>
      </w:r>
    </w:p>
    <w:p>
      <w:pPr>
        <w:spacing w:after="120"/>
        <w:ind w:firstLine="709"/>
      </w:pPr>
      <w:r>
        <w:rPr>
          <w:sz w:val="24"/>
        </w:rPr>
        <w:t xml:space="preserve">(см. текст в предыдущей редакции )</w:t>
      </w:r>
    </w:p>
    <w:p>
      <w:pPr>
        <w:spacing w:after="120"/>
        <w:ind w:firstLine="709"/>
      </w:pPr>
      <w:r>
        <w:rPr>
          <w:sz w:val="24"/>
        </w:rPr>
        <w:t xml:space="preserve">7. Каждому налогоплательщику присваивается единый на всей территории Российской Федерации по всем видам налогов и сборов идентификационный номер налогоплательщика.</w:t>
      </w:r>
    </w:p>
    <w:p>
      <w:pPr>
        <w:spacing w:after="120"/>
        <w:ind w:firstLine="709"/>
      </w:pPr>
      <w:r>
        <w:rPr>
          <w:sz w:val="24"/>
        </w:rPr>
        <w:t xml:space="preserve">(в ред. Федерального закона от 27.11.2010 N 306-ФЗ)</w:t>
      </w:r>
    </w:p>
    <w:p>
      <w:pPr>
        <w:spacing w:after="120"/>
        <w:ind w:firstLine="709"/>
      </w:pPr>
      <w:r>
        <w:rPr>
          <w:sz w:val="24"/>
        </w:rPr>
        <w:t xml:space="preserve">(см. текст в предыдущей редакции )</w:t>
      </w:r>
    </w:p>
    <w:p>
      <w:pPr>
        <w:spacing w:after="120"/>
        <w:ind w:firstLine="709"/>
      </w:pPr>
      <w:r>
        <w:rPr>
          <w:sz w:val="24"/>
        </w:rPr>
        <w:t xml:space="preserve">Налоговый орган указывает идентификационный номер налогоплательщика во всех направляемых ему уведомлениях.</w:t>
      </w:r>
    </w:p>
    <w:p>
      <w:pPr>
        <w:spacing w:after="120"/>
        <w:ind w:firstLine="709"/>
      </w:pPr>
      <w:r>
        <w:rPr>
          <w:sz w:val="24"/>
        </w:rPr>
        <w:t xml:space="preserve">Каждый налогоплательщик указывает свой идентификационный номер в подаваемых в налоговый орган декларации, отчете, заявлении или ином документе, а также в иных случаях, предусмотренных законодательством, если иное не предусмотрено настоящей статьей.</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Порядок и условия присвоения, применения, а также изменения идентификационного номера налогоплательщика определяются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 ред. Федеральных законов от 09.07.1999 N 154-ФЗ , от 29.06.2004 N 58-ФЗ , от 19.07.2011 N 245-ФЗ )</w:t>
      </w:r>
    </w:p>
    <w:p>
      <w:pPr>
        <w:spacing w:after="120"/>
        <w:ind w:firstLine="709"/>
      </w:pPr>
      <w:r>
        <w:rPr>
          <w:sz w:val="24"/>
        </w:rPr>
        <w:t xml:space="preserve">(см. текст в предыдущей редакции )</w:t>
      </w:r>
    </w:p>
    <w:p>
      <w:pPr>
        <w:spacing w:after="120"/>
        <w:ind w:firstLine="709"/>
      </w:pPr>
      <w:r>
        <w:rPr>
          <w:sz w:val="24"/>
        </w:rPr>
        <w:t xml:space="preserve">Физические лица, не являющиеся индивидуальными предпринимателями, нотариусами, занимающимися частной практикой, адвокатами, арбитражными управляющими, занимающимися частной практикой оценщиками, патентными поверенными, медиаторами, вправе не указывать идентификационные номера налогоплательщиков в представляемых в налоговые органы налоговых декларациях, заявлениях или иных документах, указывая при этом свои персональные данные, предусмотренные пунктом 1 статьи 84 настоящего Кодекса, или номер записи единого федерального информационного регистра, содержащего сведения о населении Российской Федерации, полученный в соответствии с Федеральным законом от 8 июня 2020 года N 168-ФЗ "О едином федеральном информационном регистре, содержащем сведения о населении Российской Федерации" (далее - федеральный регистр сведений о населении).</w:t>
      </w:r>
    </w:p>
    <w:p>
      <w:pPr>
        <w:spacing w:after="120"/>
        <w:ind w:firstLine="709"/>
      </w:pPr>
      <w:r>
        <w:rPr>
          <w:sz w:val="24"/>
        </w:rPr>
        <w:t xml:space="preserve">(абзац введен Федеральным законом от 27.07.2006 N 137-ФЗ; в ред. Федеральных законов от 08.08.2024 N 259-ФЗ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8. На основе данных учета федеральный орган исполнительной власти, уполномоченный по контролю и надзору в области налогов и сборов, ведет Единый государственный реестр налогоплательщиков в установленном им порядке . Состав сведений , содержащихся в Едином государственном реестре налогоплательщиков, определяется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Выписка из Единого государственного реестра налогоплательщиков, содержащая сведения о постановке на учет (снятии с учета) лица в налоговом органе, выдается (направляется) при постановке на учет (снятии с учета) в случаях , установленных настоящим Кодексом, либо на основании запроса организации или физического лица, представленного в любой налоговый орган по их выбору.</w:t>
      </w:r>
    </w:p>
    <w:p>
      <w:pPr>
        <w:spacing w:after="120"/>
        <w:ind w:firstLine="709"/>
      </w:pPr>
      <w:r>
        <w:rPr>
          <w:sz w:val="24"/>
        </w:rPr>
        <w:t xml:space="preserve">Запрос может быть представлен лицом в налоговый орган лично или через представителя, направлен по почте заказным письмом или передан в электронной форме по телекоммуникационным каналам связи через оператора электронного документооборота, либо через личный кабинет налогоплательщика, либо с использованием единого портала государственных и муниципальных услуг.</w:t>
      </w:r>
    </w:p>
    <w:p>
      <w:pPr>
        <w:spacing w:after="120"/>
        <w:ind w:firstLine="709"/>
      </w:pPr>
      <w:r>
        <w:rPr>
          <w:sz w:val="24"/>
        </w:rPr>
        <w:t xml:space="preserve">Если запрос представлен в налоговый орган в электронной форме, он должен быть заверен усиленной квалифицированной электронной подписью лица, представляющего этот запрос.</w:t>
      </w:r>
    </w:p>
    <w:p>
      <w:pPr>
        <w:spacing w:after="120"/>
        <w:ind w:firstLine="709"/>
      </w:pPr>
      <w:r>
        <w:rPr>
          <w:sz w:val="24"/>
        </w:rPr>
        <w:t xml:space="preserve">Запрос физического лица, представленный в налоговый орган в электронной форме с использованием единого портала государственных и муниципальных услуг, подписывается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spacing w:after="120"/>
        <w:ind w:firstLine="709"/>
      </w:pPr>
      <w:r>
        <w:rPr>
          <w:sz w:val="24"/>
        </w:rPr>
        <w:t xml:space="preserve">Налоговый орган выдает (направляет) заявителю (его представителю) запрошенную выписку из Единого государственного реестра налогоплательщиков в течение пяти дней со дня поступления запроса в налоговый орган. В случае отсутствия сведений о постановке на учет (снятии с учета) заявителя в налоговом органе ему выдается (направляется) выписка из Единого государственного реестра налогоплательщиков об отсутствии запрашиваемых сведений.</w:t>
      </w:r>
    </w:p>
    <w:p>
      <w:pPr>
        <w:spacing w:after="120"/>
        <w:ind w:firstLine="709"/>
      </w:pPr>
      <w:r>
        <w:rPr>
          <w:sz w:val="24"/>
        </w:rPr>
        <w:t xml:space="preserve">При поступлении в налоговый орган запроса по телекоммуникационным каналам связи, либо через личный кабинет налогоплательщика, либо с использованием единого портала государственных и муниципальных услуг выписка из Единого государственного реестра налогоплательщиков направляется заявителю в электронной форме соответственно по телекоммуникационным каналам связи, через личный кабинет налогоплательщика или посредством единого портала государственных и муниципальных услуг.</w:t>
      </w:r>
    </w:p>
    <w:p>
      <w:pPr>
        <w:spacing w:after="120"/>
        <w:ind w:firstLine="709"/>
      </w:pPr>
      <w:r>
        <w:rPr>
          <w:sz w:val="24"/>
        </w:rPr>
        <w:t xml:space="preserve">Форма и формат запроса, форма и формат выписки из Единого государственного реестра налогоплательщиков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(п. 8 в ред. Федерального закона от 08.08.2024 N 259-ФЗ)</w:t>
      </w:r>
    </w:p>
    <w:p>
      <w:pPr>
        <w:spacing w:after="120"/>
        <w:ind w:firstLine="709"/>
      </w:pPr>
      <w:r>
        <w:rPr>
          <w:sz w:val="24"/>
        </w:rPr>
        <w:t xml:space="preserve">(см. текст в предыдущей редакции )</w:t>
      </w:r>
    </w:p>
    <w:p>
      <w:pPr>
        <w:spacing w:after="120"/>
        <w:ind w:firstLine="709"/>
      </w:pPr>
      <w:r>
        <w:rPr>
          <w:sz w:val="24"/>
        </w:rPr>
        <w:t xml:space="preserve">9. Сведения о налогоплательщике с момента постановки его на учет в налоговом органе являются налоговой тайной, если иное не предусмотрено статьей 102 настоящего Кодекса.</w:t>
      </w:r>
    </w:p>
    <w:p>
      <w:pPr>
        <w:spacing w:after="120"/>
        <w:ind w:firstLine="709"/>
      </w:pPr>
      <w:r>
        <w:rPr>
          <w:sz w:val="24"/>
        </w:rPr>
        <w:t xml:space="preserve">(в ред. Федерального закона от 27.07.2006 N 137-ФЗ)</w:t>
      </w:r>
    </w:p>
    <w:p>
      <w:pPr>
        <w:spacing w:after="120"/>
        <w:ind w:firstLine="709"/>
      </w:pPr>
      <w:r>
        <w:rPr>
          <w:sz w:val="24"/>
        </w:rPr>
        <w:t xml:space="preserve">(см. текст в предыдущей редакции )</w:t>
      </w:r>
    </w:p>
    <w:p>
      <w:pPr>
        <w:spacing w:after="120"/>
        <w:ind w:firstLine="709"/>
      </w:pPr>
      <w:r>
        <w:rPr>
          <w:sz w:val="24"/>
        </w:rPr>
        <w:t xml:space="preserve">10. Организации - налоговые агенты, не учтенные в качестве налогоплательщиков, подлежат учету в налоговых органах по месту своего нахождения в порядке, предусмотренном настоящей главой для организаций-налогоплательщиков.</w:t>
      </w:r>
    </w:p>
    <w:p>
      <w:pPr>
        <w:spacing w:after="120"/>
        <w:ind w:firstLine="709"/>
      </w:pPr>
      <w:r>
        <w:rPr>
          <w:sz w:val="24"/>
        </w:rPr>
        <w:t xml:space="preserve">(в ред. Федерального закона от 27.07.2010 N 229-ФЗ)</w:t>
      </w:r>
    </w:p>
    <w:p>
      <w:pPr>
        <w:spacing w:after="120"/>
        <w:ind w:firstLine="709"/>
      </w:pPr>
      <w:r>
        <w:rPr>
          <w:sz w:val="24"/>
        </w:rPr>
        <w:t xml:space="preserve">(см. текст в предыдущей редакции )</w:t>
      </w:r>
    </w:p>
    <w:p>
      <w:pPr>
        <w:spacing w:after="120"/>
        <w:ind w:firstLine="709"/>
      </w:pPr>
      <w:r>
        <w:rPr>
          <w:sz w:val="24"/>
        </w:rPr>
        <w:t xml:space="preserve">11. Утратил силу. - Федеральный закон от 23.12.2003 N 185-ФЗ.</w:t>
      </w:r>
    </w:p>
    <w:p>
      <w:pPr>
        <w:spacing w:after="120"/>
        <w:ind w:firstLine="709"/>
      </w:pPr>
      <w:r>
        <w:rPr>
          <w:sz w:val="24"/>
        </w:rPr>
        <w:t xml:space="preserve">(см. текст в предыдущей редакции )</w:t>
      </w:r>
    </w:p>
    <w:p>
      <w:pPr>
        <w:spacing w:after="120"/>
        <w:ind w:firstLine="709"/>
      </w:pPr>
      <w:r>
        <w:rPr>
          <w:sz w:val="24"/>
        </w:rPr>
        <w:t xml:space="preserve">12. Утратил силу. - Федеральный закон от 15.02.2016 N 32-ФЗ.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84</dc:title>
  <dc:creator>АРБИТРАЖ! · arbi.ru</dc:creator>
  <cp:lastModifiedBy>АРБИТРАЖ!</cp:lastModifiedBy>
  <dcterms:created xsi:type="dcterms:W3CDTF">2026-10-23T00:33:31.798Z</dcterms:created>
</cp:coreProperties>
</file>