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101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 Налоговый контроль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101 НК РФ</w:t>
      </w:r>
    </w:p>
    <w:p>
      <w:pPr>
        <w:spacing w:after="120"/>
        <w:ind w:firstLine="709"/>
      </w:pPr>
      <w:r>
        <w:rPr>
          <w:sz w:val="24"/>
        </w:rPr>
        <w:t xml:space="preserve">- Обязательно ли составлять акт или справку по результатам дополнительных мероприятий налогового контроля</w:t>
      </w:r>
    </w:p>
    <w:p>
      <w:pPr>
        <w:spacing w:after="120"/>
        <w:ind w:firstLine="709"/>
      </w:pPr>
      <w:r>
        <w:rPr>
          <w:sz w:val="24"/>
        </w:rPr>
        <w:t xml:space="preserve">- Подлежит ли отмене решение по результатам проверки, если в нем отражены правонарушения, которые выявлены не в ходе нее, а при проведении дополнительных мероприятий налогового контроля</w:t>
      </w:r>
    </w:p>
    <w:p>
      <w:pPr>
        <w:spacing w:after="120"/>
        <w:ind w:firstLine="709"/>
      </w:pPr>
      <w:r>
        <w:rPr>
          <w:sz w:val="24"/>
        </w:rPr>
        <w:t xml:space="preserve">- Считается ли налогоплательщик уведомленным, если извещение было получено в день рассмотрения материалов проверки</w:t>
      </w:r>
    </w:p>
    <w:p>
      <w:pPr>
        <w:spacing w:after="120"/>
        <w:ind w:firstLine="709"/>
      </w:pPr>
      <w:r>
        <w:rPr>
          <w:sz w:val="24"/>
        </w:rPr>
        <w:t xml:space="preserve">- Можно ли применить обеспечительные меры, если у налогоплательщика недостаточно имущества для погашения задолженности</w:t>
      </w:r>
    </w:p>
    <w:p>
      <w:pPr>
        <w:spacing w:after="120"/>
        <w:ind w:firstLine="709"/>
      </w:pPr>
      <w:r>
        <w:rPr>
          <w:sz w:val="24"/>
        </w:rPr>
        <w:t xml:space="preserve">- Все вопросы по ст. 101 НК РФ</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101 см. Постановление КС РФ от 13.05.2025 N 20-П.</w:t>
      </w:r>
    </w:p>
    <w:p>
      <w:pPr>
        <w:spacing w:after="120"/>
        <w:ind w:firstLine="709"/>
      </w:pPr>
      <w:r>
        <w:rPr>
          <w:sz w:val="24"/>
        </w:rPr>
        <w:t xml:space="preserve">1. Акт налоговой проверки, другие материалы налоговой проверки, в ходе которых были выявлены нарушения законодательства о налогах и сборах, а также представленные проверяемым лицом (его представителем) письменные возражения по указанному акту должны быть рассмотрены руководителем (заместителем руководителя) налогового органа, проводившего налоговую проверку. По результатам их рассмотрения руководителем (заместителем руководителя) налогового органа в течение 10 дней со дня истечения срока, указанного в пункте 6 статьи 100 настоящего Кодекса, принимается одно из решений , предусмотренных пунктом 7 настоящей статьи, или решение о проведении дополнительных мероприятий налогового контроля. Срок рассмотрения материалов налоговой проверки и вынесения соответствующего решения может быть продлен, но не более чем на один месяц.</w:t>
      </w:r>
    </w:p>
    <w:p>
      <w:pPr>
        <w:spacing w:after="120"/>
        <w:ind w:firstLine="709"/>
      </w:pPr>
      <w:r>
        <w:rPr>
          <w:sz w:val="24"/>
        </w:rPr>
        <w:t xml:space="preserve">В случае принятия решения о проведении дополнительных мероприятий налогового контроля акт налоговой проверки, другие материалы налоговой проверки и дополнительных мероприятий налогового контроля, а также представленные проверяемым лицом (его представителем) письменные возражения должны быть также рассмотрены руководителем (заместителем руководителя) налогового органа, проводившего налоговую проверку. По результатам их рассмотрения руководителем (заместителем руководителя) налогового органа в течение 10 дней со дня истечения срока, указанного в пункте 6.2 настоящей статьи, принимается одно из решений, предусмотренных пунктом 7 настоящей статьи.</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01.05.2016 N 130-ФЗ)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101 (в ред. ФЗ от 26.06.2026 N 201-ФЗ ) применяется к налоговым декларациям (расчетам), представленным с 26.07.2026.</w:t>
      </w:r>
    </w:p>
    <w:p>
      <w:pPr>
        <w:spacing w:after="120"/>
        <w:ind w:firstLine="709"/>
      </w:pPr>
      <w:r>
        <w:rPr>
          <w:sz w:val="24"/>
        </w:rPr>
        <w:t xml:space="preserve">1.1. В случае, предусмотренном абзацем третьим пункта 1 статьи 100 настоящего Кодекса, материалы налоговой проверки рассматриваются руководителем (заместителем руководителя) налогового органа, проводившего налоговую проверку, без участия лица, в отношении которого проводилась налоговая проверка. По результатам их рассмотрения руководителем (заместителем руководителя) налогового органа в течение пяти дней со дня окончания налоговой проверки принимается одно из решений, предусмотренных пунктом 7 настоящей статьи, за исключением случая, если до вынесения указанного решения представлена уточненная налоговая декларация (расчет). В этом случае решение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в виде нарушения установленного законодательством о налогах и сборах срока представления налоговой декларации (расчета) выносится по итогам рассмотрения материалов камеральной налоговой проверки уточненной налоговой декларации (расчета).</w:t>
      </w:r>
    </w:p>
    <w:p>
      <w:pPr>
        <w:spacing w:after="120"/>
        <w:ind w:firstLine="709"/>
      </w:pPr>
      <w:r>
        <w:rPr>
          <w:sz w:val="24"/>
        </w:rPr>
        <w:t xml:space="preserve">При рассмотрении материалов налоговой проверки в соответствии с абзацем первым настоящего пункта положения пунктов 1 , 2 - 4 , 6 - 6.2 , абзацев четвертого и пятого пункта 8 и пункта 15.1 настоящей статьи не применяются.</w:t>
      </w:r>
    </w:p>
    <w:p>
      <w:pPr>
        <w:spacing w:after="120"/>
        <w:ind w:firstLine="709"/>
      </w:pPr>
      <w:r>
        <w:rPr>
          <w:sz w:val="24"/>
        </w:rPr>
        <w:t xml:space="preserve">(п. 1.1 введен Федеральным законом от 26.06.2026 N 201-ФЗ)</w:t>
      </w:r>
    </w:p>
    <w:p>
      <w:pPr>
        <w:spacing w:after="120"/>
        <w:ind w:firstLine="709"/>
      </w:pPr>
      <w:r>
        <w:rPr>
          <w:sz w:val="24"/>
        </w:rPr>
        <w:t xml:space="preserve">2. Руководитель (заместитель руководителя) налогового органа извещает о времени и месте рассмотрения материалов налоговой проверки лицо, в отношении которого проводилась эта проверка. При проведении налоговой проверки консолидированной группы налогоплательщиков извещение о времени и месте рассмотрения материалов налоговой проверки направляется ответственному участнику этой группы, который признается проверяемым лицом в целях настоящей статьи.</w:t>
      </w:r>
    </w:p>
    <w:p>
      <w:pPr>
        <w:spacing w:after="120"/>
        <w:ind w:firstLine="709"/>
      </w:pPr>
      <w:r>
        <w:rPr>
          <w:sz w:val="24"/>
        </w:rPr>
        <w:t xml:space="preserve">(в ред. Федерального закона от 16.11.2011 N 321-ФЗ)</w:t>
      </w:r>
    </w:p>
    <w:p>
      <w:pPr>
        <w:spacing w:after="120"/>
        <w:ind w:firstLine="709"/>
      </w:pPr>
      <w:r>
        <w:rPr>
          <w:sz w:val="24"/>
        </w:rPr>
        <w:t xml:space="preserve">(см. текст в предыдущей редакции )</w:t>
      </w:r>
    </w:p>
    <w:p>
      <w:pPr>
        <w:spacing w:after="120"/>
        <w:ind w:firstLine="709"/>
      </w:pPr>
      <w:r>
        <w:rPr>
          <w:sz w:val="24"/>
        </w:rPr>
        <w:t xml:space="preserve">Лицо, в отношении которого проводилась налоговая проверка, вправе участвовать в процессе рассмотрения материалов указанной проверки лично и (или) через своего представителя. При проведении налоговой проверки консолидированной группы налогоплательщиков в процессе рассмотрения материалов налоговой проверки вправе участвовать представители ответственного участника этой группы, других участников такой группы.</w:t>
      </w:r>
    </w:p>
    <w:p>
      <w:pPr>
        <w:spacing w:after="120"/>
        <w:ind w:firstLine="709"/>
      </w:pPr>
      <w:r>
        <w:rPr>
          <w:sz w:val="24"/>
        </w:rPr>
        <w:t xml:space="preserve">(в ред. Федеральных законов от 27.07.2010 N 229-ФЗ , от 16.11.2011 N 321-ФЗ , от 23.07.2013 N 248-ФЗ , от 01.05.2016 N 130-ФЗ )</w:t>
      </w:r>
    </w:p>
    <w:p>
      <w:pPr>
        <w:spacing w:after="120"/>
        <w:ind w:firstLine="709"/>
      </w:pPr>
      <w:r>
        <w:rPr>
          <w:sz w:val="24"/>
        </w:rPr>
        <w:t xml:space="preserve">(см. текст в предыдущей редакции )</w:t>
      </w:r>
    </w:p>
    <w:p>
      <w:pPr>
        <w:spacing w:after="120"/>
        <w:ind w:firstLine="709"/>
      </w:pPr>
      <w:r>
        <w:rPr>
          <w:sz w:val="24"/>
        </w:rPr>
        <w:t xml:space="preserve">Лицо, в отношении которого проводилась налоговая проверка (его представитель), вправе до рассмотрения материалов указанной проверки ознакомиться с материалами налоговой проверки и дополнительных мероприятий налогового контроля в течение срока, предусмотренного для представления письменных возражений пунктом 6 статьи 100 настоящего Кодекса и пунктом 6.2 настоящей статьи. Налоговый орган обязан обеспечить лицу, в отношении которого проводилась налоговая проверка (его представителю), возможность ознакомиться с материалами налоговой проверки и дополнительных мероприятий налогового контроля на территории налогового органа не позднее двух дней со дня подачи таким лицом соответствующего заявления. Ознакомление с такими материалами осуществляется путем их визуального осмотра, изготовления выписок, снятия копий. По окончании ознакомления составляется протокол в соответствии со статьей 99 настоящего Кодекса.</w:t>
      </w:r>
    </w:p>
    <w:p>
      <w:pPr>
        <w:spacing w:after="120"/>
        <w:ind w:firstLine="709"/>
      </w:pPr>
      <w:r>
        <w:rPr>
          <w:sz w:val="24"/>
        </w:rPr>
        <w:t xml:space="preserve">(абзац введен Федеральным законом от 01.05.2016 N 130-ФЗ;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Неявка лица, в отношении которого проводилась налоговая проверка (его представителя), извещенного надлежащим образом о времени и месте рассмотрения материалов налоговой проверки, не является препятствием для рассмотрения материалов налоговой проверки, за исключением тех случаев, когда участие этого лица будет признано руководителем (заместителем руководителя) налогового органа обязательным для рассмотрения этих материалов.</w:t>
      </w:r>
    </w:p>
    <w:p>
      <w:pPr>
        <w:spacing w:after="120"/>
        <w:ind w:firstLine="709"/>
      </w:pPr>
      <w:r>
        <w:rPr>
          <w:sz w:val="24"/>
        </w:rPr>
        <w:t xml:space="preserve">Обязанность по извещению участников консолидированной группы налогоплательщиков о времени и месте рассмотрения материалов налоговой проверки лежит на ответственном участнике этой группы. Ненадлежащее исполнение указанной обязанности ответственным участником этой группы не является основанием для отложения рассмотрения материалов налоговой проверки.</w:t>
      </w:r>
    </w:p>
    <w:p>
      <w:pPr>
        <w:spacing w:after="120"/>
        <w:ind w:firstLine="709"/>
      </w:pPr>
      <w:r>
        <w:rPr>
          <w:sz w:val="24"/>
        </w:rPr>
        <w:t xml:space="preserve">(абзац введен Федеральным законом от 16.11.2011 N 321-ФЗ)</w:t>
      </w:r>
    </w:p>
    <w:p>
      <w:pPr>
        <w:spacing w:after="120"/>
        <w:ind w:firstLine="709"/>
      </w:pPr>
      <w:r>
        <w:rPr>
          <w:sz w:val="24"/>
        </w:rPr>
        <w:t xml:space="preserve">Налоговый орган обязан известить участника консолидированной группы налогоплательщиков о времени и месте рассмотрения материалов налоговой проверки, если в акте налоговой проверки по консолидированной группе налогоплательщиков имеется предложение о привлечении этого участника к ответственности за совершение налогового правонарушения.</w:t>
      </w:r>
    </w:p>
    <w:p>
      <w:pPr>
        <w:spacing w:after="120"/>
        <w:ind w:firstLine="709"/>
      </w:pPr>
      <w:r>
        <w:rPr>
          <w:sz w:val="24"/>
        </w:rPr>
        <w:t xml:space="preserve">(абзац введен Федеральным законом от 16.11.2011 N 321-ФЗ)</w:t>
      </w:r>
    </w:p>
    <w:p>
      <w:pPr>
        <w:spacing w:after="120"/>
        <w:ind w:firstLine="709"/>
      </w:pPr>
      <w:r>
        <w:rPr>
          <w:sz w:val="24"/>
        </w:rPr>
        <w:t xml:space="preserve">Рассмотрение материалов налоговой проверки возможно с использованием видео-конференц-связи в порядке , утверждаемом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3. Перед рассмотрением материалов налоговой проверки по существу руководитель (заместитель руководителя) налогового органа должен:</w:t>
      </w:r>
    </w:p>
    <w:p>
      <w:pPr>
        <w:spacing w:after="120"/>
        <w:ind w:firstLine="709"/>
      </w:pPr>
      <w:r>
        <w:rPr>
          <w:sz w:val="24"/>
        </w:rPr>
        <w:t xml:space="preserve">1) объявить, кто рассматривает дело и материалы какой налоговой проверки подлежат рассмотрению;</w:t>
      </w:r>
    </w:p>
    <w:p>
      <w:pPr>
        <w:spacing w:after="120"/>
        <w:ind w:firstLine="709"/>
      </w:pPr>
      <w:r>
        <w:rPr>
          <w:sz w:val="24"/>
        </w:rPr>
        <w:t xml:space="preserve">2) установить факт явки лиц, приглашенных для участия в рассмотрении. В случае неявки этих лиц руководитель (заместитель руководителя) налогового органа выясняет, извещены ли участники производства по делу в установленном порядке, и принимает решение о рассмотрении материалов налоговой проверки в отсутствие указанных лиц либо об отложении указанного рассмотрения;</w:t>
      </w:r>
    </w:p>
    <w:p>
      <w:pPr>
        <w:spacing w:after="120"/>
        <w:ind w:firstLine="709"/>
      </w:pPr>
      <w:r>
        <w:rPr>
          <w:sz w:val="24"/>
        </w:rPr>
        <w:t xml:space="preserve">3) в случае участия представителя лица, в отношении которого проводилась налоговая проверка, проверить полномочия этого представителя;</w:t>
      </w:r>
    </w:p>
    <w:p>
      <w:pPr>
        <w:spacing w:after="120"/>
        <w:ind w:firstLine="709"/>
      </w:pPr>
      <w:r>
        <w:rPr>
          <w:sz w:val="24"/>
        </w:rPr>
        <w:t xml:space="preserve">4) разъяснить лицам, участвующим в процедуре рассмотрения, их права и обязанности;</w:t>
      </w:r>
    </w:p>
    <w:p>
      <w:pPr>
        <w:spacing w:after="120"/>
        <w:ind w:firstLine="709"/>
      </w:pPr>
      <w:r>
        <w:rPr>
          <w:sz w:val="24"/>
        </w:rPr>
        <w:t xml:space="preserve">5) вынести решение об отложении рассмотрения материалов налоговой проверки в случае неявки лица, участие которого необходимо для рассмотрения.</w:t>
      </w:r>
    </w:p>
    <w:p>
      <w:pPr>
        <w:spacing w:after="120"/>
        <w:ind w:firstLine="709"/>
      </w:pPr>
      <w:r>
        <w:rPr>
          <w:sz w:val="24"/>
        </w:rPr>
        <w:t xml:space="preserve">4. При рассмотрении материалов налоговой проверки может быть оглашен акт налоговой проверки, а при необходимости и иные материалы мероприятий налогового контроля, а также письменные возражения лица, в отношении которого проводилась проверка. Отсутствие письменных возражений не лишает это лицо (его представителя) права давать свои объяснения на стадии рассмотрения материалов налоговой проверки.</w:t>
      </w:r>
    </w:p>
    <w:p>
      <w:pPr>
        <w:spacing w:after="120"/>
        <w:ind w:firstLine="709"/>
      </w:pPr>
      <w:r>
        <w:rPr>
          <w:sz w:val="24"/>
        </w:rPr>
        <w:t xml:space="preserve">При рассмотрении материалов налоговой проверки исследуются представленные до рассмотрения материалов налоговой проверки доказательства, с которыми лицу, в отношении которого проводилась проверка, была предоставлена возможность ознакомиться, в том числе документы, ранее истребованные у лица, в отношении которого проводилась налоговая проверка (включая участников консолидированной группы налогоплательщиков), документы, представленные в налоговые органы при проведении камеральных или выездных налоговых проверок данных лиц, и иные документы, имеющиеся у налогового органа. Не допускается использование доказательств, полученных с нарушением настоящего Кодекса, а также доказательств, полученных из специальной декларации, представленной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и (или) сведений. Если документы (информация) о деятельности налогоплательщика (консолидированной группы налогоплательщиков) были представлены в налоговый орган с нарушением сроков, установленных настоящим Кодексом, полученные налоговым органом документы (информация) не будут считаться полученными с нарушением настоящего Кодекса. В ходе рассмотрения материалов налоговой проверки может быть принято решение о привлечении в случае необходимости к участию в этом рассмотрении свидетеля, эксперта, специалиста.</w:t>
      </w:r>
    </w:p>
    <w:p>
      <w:pPr>
        <w:spacing w:after="120"/>
        <w:ind w:firstLine="709"/>
      </w:pPr>
      <w:r>
        <w:rPr>
          <w:sz w:val="24"/>
        </w:rPr>
        <w:t xml:space="preserve">(в ред. Федеральных законов от 16.11.2011 N 321-ФЗ , от 08.06.2015 N 150-ФЗ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При рассмотрении материалов налоговой проверки ведется протокол .</w:t>
      </w:r>
    </w:p>
    <w:p>
      <w:pPr>
        <w:spacing w:after="120"/>
        <w:ind w:firstLine="709"/>
      </w:pPr>
      <w:r>
        <w:rPr>
          <w:sz w:val="24"/>
        </w:rPr>
        <w:t xml:space="preserve">(абзац введен Федеральным законом от 04.11.2014 N 347-ФЗ)</w:t>
      </w:r>
    </w:p>
    <w:p>
      <w:pPr>
        <w:spacing w:after="120"/>
        <w:ind w:firstLine="709"/>
      </w:pPr>
      <w:r>
        <w:rPr>
          <w:sz w:val="24"/>
        </w:rPr>
        <w:t xml:space="preserve">5. В ходе рассмотрения материалов налоговой проверки руководитель (заместитель руководителя) налогового органа:</w:t>
      </w:r>
    </w:p>
    <w:p>
      <w:pPr>
        <w:spacing w:after="120"/>
        <w:ind w:firstLine="709"/>
      </w:pPr>
      <w:r>
        <w:rPr>
          <w:sz w:val="24"/>
        </w:rPr>
        <w:t xml:space="preserve">КонсультантПлюс: примечание.</w:t>
      </w:r>
    </w:p>
    <w:p>
      <w:pPr>
        <w:spacing w:after="120"/>
        <w:ind w:firstLine="709"/>
      </w:pPr>
      <w:r>
        <w:rPr>
          <w:sz w:val="24"/>
        </w:rPr>
        <w:t xml:space="preserve">Ст. 101 (в ред. ФЗ от 26.06.2026 N 201-ФЗ ) применяется к налоговым декларациям (расчетам), представленным с 26.07.2026.</w:t>
      </w:r>
    </w:p>
    <w:p>
      <w:pPr>
        <w:spacing w:after="120"/>
        <w:ind w:firstLine="709"/>
      </w:pPr>
      <w:r>
        <w:rPr>
          <w:sz w:val="24"/>
        </w:rPr>
        <w:t xml:space="preserve">1) устанавливает, совершало ли лицо, в отношении которого проводилась налоговая проверка (участник (участники) консолидированной группы налогоплательщиков), нарушение законодательства о налогах и сборах;</w:t>
      </w:r>
    </w:p>
    <w:p>
      <w:pPr>
        <w:spacing w:after="120"/>
        <w:ind w:firstLine="709"/>
      </w:pPr>
      <w:r>
        <w:rPr>
          <w:sz w:val="24"/>
        </w:rPr>
        <w:t xml:space="preserve">(в ред. Федеральных законов от 16.11.2011 N 321-ФЗ , от 26.06.2026 N 201-ФЗ )</w:t>
      </w:r>
    </w:p>
    <w:p>
      <w:pPr>
        <w:spacing w:after="120"/>
        <w:ind w:firstLine="709"/>
      </w:pPr>
      <w:r>
        <w:rPr>
          <w:sz w:val="24"/>
        </w:rPr>
        <w:t xml:space="preserve">(см. текст в предыдущей редакции )</w:t>
      </w:r>
    </w:p>
    <w:p>
      <w:pPr>
        <w:spacing w:after="120"/>
        <w:ind w:firstLine="709"/>
      </w:pPr>
      <w:r>
        <w:rPr>
          <w:sz w:val="24"/>
        </w:rPr>
        <w:t xml:space="preserve">2) устанавливает, образуют ли выявленные нарушения состав налогового правонарушения;</w:t>
      </w:r>
    </w:p>
    <w:p>
      <w:pPr>
        <w:spacing w:after="120"/>
        <w:ind w:firstLine="709"/>
      </w:pPr>
      <w:r>
        <w:rPr>
          <w:sz w:val="24"/>
        </w:rPr>
        <w:t xml:space="preserve">3) устанавливает, имеются ли основания для привлечения лица к ответственности за совершение налогового правонарушения;</w:t>
      </w:r>
    </w:p>
    <w:p>
      <w:pPr>
        <w:spacing w:after="120"/>
        <w:ind w:firstLine="709"/>
      </w:pPr>
      <w:r>
        <w:rPr>
          <w:sz w:val="24"/>
        </w:rPr>
        <w:t xml:space="preserve">4) выявляет обстоятельства, исключающие вину лица в совершении налогового правонарушения, либо обстоятельства, смягчающие или отягчающие ответственность за совершение налогового правонарушения.</w:t>
      </w:r>
    </w:p>
    <w:p>
      <w:pPr>
        <w:spacing w:after="120"/>
        <w:ind w:firstLine="709"/>
      </w:pPr>
      <w:r>
        <w:rPr>
          <w:sz w:val="24"/>
        </w:rPr>
        <w:t xml:space="preserve">6. В случае необходимости получения дополнительных доказательств для подтверждения факта совершения нарушений законодательства о налогах и сборах или отсутствия таковых руководитель (заместитель руководителя) налогового органа вправе вынести решение о проведении в срок , не превышающий один месяц (два месяца - при проверке консолидированной группы налогоплательщиков, иностранного лица, состоящего на учете в налоговом органе в соответствии с пунктом 4.6 статьи 83 настоящего Кодекса), дополнительных мероприятий налогового контроля.</w:t>
      </w:r>
    </w:p>
    <w:p>
      <w:pPr>
        <w:spacing w:after="120"/>
        <w:ind w:firstLine="709"/>
      </w:pPr>
      <w:r>
        <w:rPr>
          <w:sz w:val="24"/>
        </w:rPr>
        <w:t xml:space="preserve">(в ред. Федеральных законов от 16.11.2011 N 321-ФЗ , от 03.07.2016 N 244-ФЗ , от 29.05.2024 N 100-ФЗ )</w:t>
      </w:r>
    </w:p>
    <w:p>
      <w:pPr>
        <w:spacing w:after="120"/>
        <w:ind w:firstLine="709"/>
      </w:pPr>
      <w:r>
        <w:rPr>
          <w:sz w:val="24"/>
        </w:rPr>
        <w:t xml:space="preserve">(см. текст в предыдущей редакции )</w:t>
      </w:r>
    </w:p>
    <w:p>
      <w:pPr>
        <w:spacing w:after="120"/>
        <w:ind w:firstLine="709"/>
      </w:pPr>
      <w:r>
        <w:rPr>
          <w:sz w:val="24"/>
        </w:rPr>
        <w:t xml:space="preserve">В решении о проведении дополнительных мероприятий налогового контроля излагаются обстоятельства, вызвавшие необходимость проведения таких дополнительных мероприятий, указываются срок и конкретная форма их проведения.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 качестве дополнительных мероприятий налогового контроля может проводиться истребование документов в соответствии со статьями 93 и 93.1 настоящего Кодекса, допрос свидетеля , проведение экспертизы , осмотр территорий, помещений, документов и предметов, выемка документов и предметов.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6.1. Начало и окончание дополнительных мероприятий налогового контроля, сведения о мероприятиях налогового контроля, проведенных при осуществлении дополнительных мероприятий налогового контроля, а также полученные дополнительные доказательства для подтверждения факта совершения нарушений законодательства о налогах и сборах или отсутствия таковых, выводы и предложения проверяющих по устранению выявленных нарушений и ссылки на статьи настоящего Кодекса в случае, если настоящим Кодексом предусмотрена ответственность за эти нарушения законодательства о налогах и сборах, фиксируются в дополнении к акту налоговой проверки.</w:t>
      </w:r>
    </w:p>
    <w:p>
      <w:pPr>
        <w:spacing w:after="120"/>
        <w:ind w:firstLine="709"/>
      </w:pPr>
      <w:r>
        <w:rPr>
          <w:sz w:val="24"/>
        </w:rPr>
        <w:t xml:space="preserve">Дополнение к акту налоговой проверки должно быть составлено и подписано должностными лицами налогового органа, проводящими дополнительные мероприятия налогового контроля, в течение пятнадцати дней со дня окончания таких мероприятий.</w:t>
      </w:r>
    </w:p>
    <w:p>
      <w:pPr>
        <w:spacing w:after="120"/>
        <w:ind w:firstLine="709"/>
      </w:pPr>
      <w:r>
        <w:rPr>
          <w:sz w:val="24"/>
        </w:rPr>
        <w:t xml:space="preserve">Дополнение к акту налоговой проверки с приложением материалов, полученных в результате проведения дополнительных мероприятий налогового контроля, в течение пяти дней с даты этого дополнения должно быть вручено лицу, в отношении которого проводилась налоговая проверка (его представителю), под расписку или передано иным способом, свидетельствующим о дате его получения указанным лицом (его представителем), если иное не предусмотрено настоящим пунктом.</w:t>
      </w:r>
    </w:p>
    <w:p>
      <w:pPr>
        <w:spacing w:after="120"/>
        <w:ind w:firstLine="709"/>
      </w:pPr>
      <w:r>
        <w:rPr>
          <w:sz w:val="24"/>
        </w:rPr>
        <w:t xml:space="preserve">При проведении дополнительных мероприятий налогового контроля в отношении консолидированной группы налогоплательщиков дополнение к акту налоговой проверки в течение десяти дней с даты этого дополнения вручается ответственному участнику консолидированной группы налогоплательщиков в порядке, установленном настоящим пунктом.</w:t>
      </w:r>
    </w:p>
    <w:p>
      <w:pPr>
        <w:spacing w:after="120"/>
        <w:ind w:firstLine="709"/>
      </w:pPr>
      <w:r>
        <w:rPr>
          <w:sz w:val="24"/>
        </w:rPr>
        <w:t xml:space="preserve">Дополнение к акту налоговой проверки направляется иностранной организации (за исключением международной организации, дипломатического представительства, иностранного лица, подлежащего постановке на учет в налоговом органе в соответствии с пунктом 4.6 статьи 83 настоящего Кодекса), не осуществляющей деятельность на территории Российской Федерации через обособленное подразделение, по почте заказным письмом по адресу, содержащемуся в Едином государственном реестре налогоплательщиков. Датой вручения этого дополнения к акту налоговой проверки считается двадцатый день, считая с даты отправки заказного письма.</w:t>
      </w:r>
    </w:p>
    <w:p>
      <w:pPr>
        <w:spacing w:after="120"/>
        <w:ind w:firstLine="709"/>
      </w:pPr>
      <w:r>
        <w:rPr>
          <w:sz w:val="24"/>
        </w:rPr>
        <w:t xml:space="preserve">(в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документы, полученные от лица, в отношении которого проводилась налоговая проверка, к дополнению к акту налоговой проверки не прилагаются.</w:t>
      </w:r>
    </w:p>
    <w:p>
      <w:pPr>
        <w:spacing w:after="120"/>
        <w:ind w:firstLine="709"/>
      </w:pPr>
      <w:r>
        <w:rPr>
          <w:sz w:val="24"/>
        </w:rPr>
        <w:t xml:space="preserve">В случае, если лицо, в отношении которого проводилась налоговая проверка (его представитель), уклоняется от получения дополнения к акту налоговой проверки, такой факт отражается в дополнении к акту налоговой проверки. В этом случае дополнение к акту налоговой проверки направляется по почте заказным письмом по месту нахождения организации (обособленного подразделения) или месту жительства физического лица и считается полученным на шестой день с даты отправки заказного письма.</w:t>
      </w:r>
    </w:p>
    <w:p>
      <w:pPr>
        <w:spacing w:after="120"/>
        <w:ind w:firstLine="709"/>
      </w:pPr>
      <w:r>
        <w:rPr>
          <w:sz w:val="24"/>
        </w:rPr>
        <w:t xml:space="preserve">(п. 6.1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6.2. Лицо, в отношении которого проводилась налоговая проверка (его представитель), в течение пятнадцати дней со дня получения дополнения к акту налоговой проверки вправе представить в налоговый орган письменные возражения по такому дополнению к акту налоговой проверки в целом или по его отдельным положениям. Письменные возражения по дополнению к акту налоговой проверки консолидированной группы налогоплательщиков (иностранного лица, состоящего на учете в налоговом органе в соответствии с пунктом 4.6 статьи 83 настоящего Кодекса) представляются ответственным участником этой группы (иностранным лицом, состоящим на учете в налоговом органе в соответствии с пунктом 4.6 статьи 83 настоящего Кодекса) в течение пятнадцати дней со дня получения такого дополнения к акту налоговой проверки. При этом лицо, в отношении которого проводилась налоговая проверка (его представитель), вправе приложить к письменным возражениям или в согласованный срок передать в налоговый орган документы (их заверенные копии), подтверждающие обоснованность своих возражений.</w:t>
      </w:r>
    </w:p>
    <w:p>
      <w:pPr>
        <w:spacing w:after="120"/>
        <w:ind w:firstLine="709"/>
      </w:pPr>
      <w:r>
        <w:rPr>
          <w:sz w:val="24"/>
        </w:rPr>
        <w:t xml:space="preserve">Письменные возражения с приложением копий документов, подтверждающих обоснованность возражений, могут быть представлены лично, по почте заказным письмом, в электронной форме по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Формат и порядок представления письменных возражений и подтверждающих обоснованность возражений документов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6.2 введен Федеральным законом от 03.08.2018 N 302-ФЗ; 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7 ст. 101 см. Постановление КС РФ от 13.05.2025 N 20-П.</w:t>
      </w:r>
    </w:p>
    <w:p>
      <w:pPr>
        <w:spacing w:after="120"/>
        <w:ind w:firstLine="709"/>
      </w:pPr>
      <w:r>
        <w:rPr>
          <w:sz w:val="24"/>
        </w:rPr>
        <w:t xml:space="preserve">7. По результатам рассмотрения материалов налоговой проверки руководитель (заместитель руководителя) налогового органа выносит решение :</w:t>
      </w:r>
    </w:p>
    <w:p>
      <w:pPr>
        <w:spacing w:after="120"/>
        <w:ind w:firstLine="709"/>
      </w:pPr>
      <w:r>
        <w:rPr>
          <w:sz w:val="24"/>
        </w:rPr>
        <w:t xml:space="preserve">1) о привлечении к ответственности за совершение налогового правонарушения. При проверке консолидированной группы налогоплательщиков в указанном решении может содержаться указание о привлечении к ответственности одного или нескольких участников этой группы;</w:t>
      </w:r>
    </w:p>
    <w:p>
      <w:pPr>
        <w:spacing w:after="120"/>
        <w:ind w:firstLine="709"/>
      </w:pPr>
      <w:r>
        <w:rPr>
          <w:sz w:val="24"/>
        </w:rPr>
        <w:t xml:space="preserve">(в ред. Федерального закона от 16.11.2011 N 321-ФЗ)</w:t>
      </w:r>
    </w:p>
    <w:p>
      <w:pPr>
        <w:spacing w:after="120"/>
        <w:ind w:firstLine="709"/>
      </w:pPr>
      <w:r>
        <w:rPr>
          <w:sz w:val="24"/>
        </w:rPr>
        <w:t xml:space="preserve">(см. текст в предыдущей редакции )</w:t>
      </w:r>
    </w:p>
    <w:p>
      <w:pPr>
        <w:spacing w:after="120"/>
        <w:ind w:firstLine="709"/>
      </w:pPr>
      <w:r>
        <w:rPr>
          <w:sz w:val="24"/>
        </w:rPr>
        <w:t xml:space="preserve">2) об отказе в привлечении к ответственности за совершение налогового правонарушения.</w:t>
      </w:r>
    </w:p>
    <w:p>
      <w:pPr>
        <w:spacing w:after="120"/>
        <w:ind w:firstLine="709"/>
      </w:pPr>
      <w:r>
        <w:rPr>
          <w:sz w:val="24"/>
        </w:rPr>
        <w:t xml:space="preserve">8. В решении о привлечении к ответственности за совершение налогового правонарушения излагаются обстоятельства совершенного привлекаемым к ответственности лицом налогового правонарушения так, как они установлены проведенной проверкой, со ссылкой на документы и иные сведения, подтверждающие указанные обстоятельства, доводы, приводимые лицом, в отношении которого проводилась проверка, в свою защиту, и результаты проверки этих доводов, решение о привлечении налогоплательщика к налоговой ответственности за конкретные налоговые правонарушения с указанием статей настоящего Кодекса, предусматривающих данные правонарушения, и применяемые меры ответственности. В решении о привлечении к ответственности за совершение налогового правонарушения указывается размер выявленной недоимки, а также подлежащий уплате штраф.</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абз. 2 п. 8 ст. 101 см. Постановление КС РФ от 13.05.2025 N 20-П.</w:t>
      </w:r>
    </w:p>
    <w:p>
      <w:pPr>
        <w:spacing w:after="120"/>
        <w:ind w:firstLine="709"/>
      </w:pPr>
      <w:r>
        <w:rPr>
          <w:sz w:val="24"/>
        </w:rPr>
        <w:t xml:space="preserve">В решении об отказе в привлечении к ответственности за совершение налогового правонарушения излагаются обстоятельства, послужившие основанием для такого отказа. В решении об отказе в привлечении к ответственности за налоговые правонарушения может быть указан размер недоимки, если эта недоимка была выявлена в ходе проверки.</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 решении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указываются срок, в течение которого лицо, в отношении которого вынесено решение, вправе обжаловать указанное решение, порядок обжалования решения в вышестоящий налоговый орган, а также наименование органа, его место нахождения, другие необходимые сведения.</w:t>
      </w:r>
    </w:p>
    <w:p>
      <w:pPr>
        <w:spacing w:after="120"/>
        <w:ind w:firstLine="709"/>
      </w:pPr>
      <w:r>
        <w:rPr>
          <w:sz w:val="24"/>
        </w:rPr>
        <w:t xml:space="preserve">(в ред. Федерального закона от 02.07.2013 N 153-ФЗ)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обнаружения в ходе налоговой проверки суммы налога, излишне возмещенной на основании решения налогового органа, в решении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указанная сумма признается недоимкой.</w:t>
      </w:r>
    </w:p>
    <w:p>
      <w:pPr>
        <w:spacing w:after="120"/>
        <w:ind w:firstLine="709"/>
      </w:pPr>
      <w:r>
        <w:rPr>
          <w:sz w:val="24"/>
        </w:rPr>
        <w:t xml:space="preserve">(абзац введен Федеральным законом от 23.07.2013 N 248-ФЗ;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размер недоимки, выявленный в результате налоговой проверки, позволяет предполагать факт совершения нарушения законодательства о налогах и сборах, содержащего признаки преступления, в решении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должно содержаться предупреждение лица, в отношении которого вынесено соответствующее решение, об обязанности налогового органа в случае неуплаты этим лицом суммы недоимки в полном объеме направить в установленный в соответствии с пунктом 3 статьи 32 настоящего Кодекса срок материалы в следственные органы для решения вопроса о возбуждении уголовного дела.</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9.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(за исключением решений, вынесенных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лицу, в отношении которого было вынесено соответствующее решение (его представителю).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вынесенные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ответственному участнику этой группы. Решение федерального органа исполнительной власти, уполномоченного по контролю и надзору в области налогов и сборов,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 вступает в силу со дня его вручения лицу, в отношении которого было вынесено соответствующее решение (его представителю). Указанное в настоящем пункте решение в течение пяти дней со дня его вынесения должно быть вручено лицу, в отношении которого оно было вынесено (его представителю), под расписку или передано иным способом, свидетельствующим о дате получения решения этим лицом (его представителем). В случае, если указанное решение невозможно вручить или передать иным способом, свидетельствующим о дате его получения, оно направляется по почте заказным письмом по месту нахождения организации (обособленного подразделения) или месту жительства физического лица. В случае направления решения по почте заказным письмом датой его вручения считается шестой день со дня отправки заказного письма.</w:t>
      </w:r>
    </w:p>
    <w:p>
      <w:pPr>
        <w:spacing w:after="120"/>
        <w:ind w:firstLine="709"/>
      </w:pPr>
      <w:r>
        <w:rPr>
          <w:sz w:val="24"/>
        </w:rPr>
        <w:t xml:space="preserve">(в ред. Федерального закона от 02.07.2013 N 153-ФЗ)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подачи апелляционной жалобы на решение налогового органа указанное решение вступает в силу в порядке, предусмотренном статьей 101.2 настоящего Кодекса.</w:t>
      </w:r>
    </w:p>
    <w:p>
      <w:pPr>
        <w:spacing w:after="120"/>
        <w:ind w:firstLine="709"/>
      </w:pPr>
      <w:r>
        <w:rPr>
          <w:sz w:val="24"/>
        </w:rPr>
        <w:t xml:space="preserve">(в ред. Федерального закона от 02.07.2013 N 153-ФЗ)</w:t>
      </w:r>
    </w:p>
    <w:p>
      <w:pPr>
        <w:spacing w:after="120"/>
        <w:ind w:firstLine="709"/>
      </w:pPr>
      <w:r>
        <w:rPr>
          <w:sz w:val="24"/>
        </w:rPr>
        <w:t xml:space="preserve">(см. текст в предыдущей редакции )</w:t>
      </w:r>
    </w:p>
    <w:p>
      <w:pPr>
        <w:spacing w:after="120"/>
        <w:ind w:firstLine="709"/>
      </w:pPr>
      <w:r>
        <w:rPr>
          <w:sz w:val="24"/>
        </w:rPr>
        <w:t xml:space="preserve">Лицо, в отношении которого вынесено соответствующее решение, вправе исполнить решение полностью или в части до вступления его в силу. При этом подача апелляционной жалобы не лишает это лицо права исполнить не вступившее в силу решение полностью или в части.</w:t>
      </w:r>
    </w:p>
    <w:p>
      <w:pPr>
        <w:spacing w:after="120"/>
        <w:ind w:firstLine="709"/>
      </w:pPr>
      <w:r>
        <w:rPr>
          <w:sz w:val="24"/>
        </w:rPr>
        <w:t xml:space="preserve">10. После вынесения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руководитель (заместитель руководителя) налогового органа вправе исходя из фактического наличия имущества налогоплательщика, известного налоговому органу, принять обеспечительные меры, направленные на обеспечение возможности исполнения указанного решения, если есть достаточные основания полагать, что непринятие этих мер может затруднить или сделать невозможным в дальнейшем исполнение такого решения и (или) взыскание недоимки, пеней и штрафов, указанных в решении. Для принятия обеспечительных мер руководитель (заместитель руководителя) налогового органа выносит решение , вступающее в силу со дня его вынесения и действующее до дня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либо до дня отмены вынесенного решения вышестоящим налоговым органом или судом .</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Руководитель (заместитель руководителя) налогового органа вправе принять решение об отмене обеспечительных мер или решение о замене обеспечительных мер в случаях, предусмотренных настоящим пунктом и пунктом 11 настоящей статьи. Решение об отмене (замене) обеспечительных мер вступает в силу со дня его вынесения.</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Обеспечительными мерами могут быть:</w:t>
      </w:r>
    </w:p>
    <w:p>
      <w:pPr>
        <w:spacing w:after="120"/>
        <w:ind w:firstLine="709"/>
      </w:pPr>
      <w:r>
        <w:rPr>
          <w:sz w:val="24"/>
        </w:rPr>
        <w:t xml:space="preserve">1) запрет на отчуждение (передачу в залог) имущества налогоплательщика без согласия налогового органа. Предусмотренный настоящим подпунктом запрет на отчуждение (передачу в залог) производится последовательно в отношении:</w:t>
      </w:r>
    </w:p>
    <w:p>
      <w:pPr>
        <w:spacing w:after="120"/>
        <w:ind w:firstLine="709"/>
      </w:pPr>
      <w:r>
        <w:rPr>
          <w:sz w:val="24"/>
        </w:rPr>
        <w:t xml:space="preserve">недвижимого имущества, в том числе не участвующего в производстве продукции (работ, услуг);</w:t>
      </w:r>
    </w:p>
    <w:p>
      <w:pPr>
        <w:spacing w:after="120"/>
        <w:ind w:firstLine="709"/>
      </w:pPr>
      <w:r>
        <w:rPr>
          <w:sz w:val="24"/>
        </w:rPr>
        <w:t xml:space="preserve">транспортных средств, ценных бумаг, предметов дизайна служебных помещений;</w:t>
      </w:r>
    </w:p>
    <w:p>
      <w:pPr>
        <w:spacing w:after="120"/>
        <w:ind w:firstLine="709"/>
      </w:pPr>
      <w:r>
        <w:rPr>
          <w:sz w:val="24"/>
        </w:rPr>
        <w:t xml:space="preserve">иного имущества, за исключением готовой продукции, сырья и материалов;</w:t>
      </w:r>
    </w:p>
    <w:p>
      <w:pPr>
        <w:spacing w:after="120"/>
        <w:ind w:firstLine="709"/>
      </w:pPr>
      <w:r>
        <w:rPr>
          <w:sz w:val="24"/>
        </w:rPr>
        <w:t xml:space="preserve">готовой продукции, сырья и материалов.</w:t>
      </w:r>
    </w:p>
    <w:p>
      <w:pPr>
        <w:spacing w:after="120"/>
        <w:ind w:firstLine="709"/>
      </w:pPr>
      <w:r>
        <w:rPr>
          <w:sz w:val="24"/>
        </w:rPr>
        <w:t xml:space="preserve">При этом запрет на отчуждение (передачу в залог) имущества каждой последующей группы применяется в случае, если совокупная стоимость имущества из предыдущих групп, определяемая по данным бухгалтерского учета, меньше общей суммы недоимки, пеней и штрафов, подлежащей уплате на основании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При запрете на отчуждение (передачу в залог) транспортных средств без согласия налогового органа не допускается совершение в отношении их регистрационных действий;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 приостановление операций по счетам в банке, по счетам цифрового рубля в порядке, установленном статьей 76 настоящего Кодекса.</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Приостановление операций по счетам в банке, по счетам цифрового рубля в порядке принятия обеспечительных мер может применяться только после наложения запрета на отчуждение (передачу в залог) имущества и в случае, если совокупная стоимость такого имущества по данным бухгалтерского учета меньше общей суммы недоимки, пеней и штрафов, подлежащей уплате на основании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Приостановление операций по счетам в банке, по счетам цифрового рубля допускается в отношении разницы между общей суммой недоимки, пеней и штрафов, указанной в решении о привлечении к ответственности за совершение налогового правонарушения или решении об отказе в привлечении к ответственности за совершение налогового правонарушения, и стоимостью имущества, не подлежащего отчуждению (передаче в залог) в соответствии с подпунктом 1 настоящего пункта.</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11. По просьбе лица, в отношении которого было вынесено решение о принятии обеспечительных мер, налоговый орган вправе заменить (полностью или частично) обеспечительные меры, предусмотренные пунктом 10 настоящей статьи, на: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 банковскую гарантию, отвечающую требованиям, установленным статьей 74.1 настоящего Кодекса, и подтверждающую, что гарант обязывается перед налоговыми органами уплатить в соответствии с условиями даваемого гарантом обязательства указанную в решении о привлечении к ответственности за совершение налогового правонарушения или в решении об отказе в привлечении к ответственности за совершение налогового правонарушения сумму задолженности в случае неуплаты этой суммы принципалом в установленный срок, по представленному налоговым органом гаранту в письменной форме или электронной форме по телекоммуникационным каналам связи требованию об уплате этой суммы;</w:t>
      </w:r>
    </w:p>
    <w:p>
      <w:pPr>
        <w:spacing w:after="120"/>
        <w:ind w:firstLine="709"/>
      </w:pPr>
      <w:r>
        <w:rPr>
          <w:sz w:val="24"/>
        </w:rPr>
        <w:t xml:space="preserve">(в ред. Федеральных законов от 14.07.2022 N 263-ФЗ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2) залог ценных бумаг, обращающихся на организованном рынке ценных бумаг, или залог иного имущества, оформленный в порядке, предусмотренном статьей 73 настоящего Кодекса;</w:t>
      </w:r>
    </w:p>
    <w:p>
      <w:pPr>
        <w:spacing w:after="120"/>
        <w:ind w:firstLine="709"/>
      </w:pPr>
      <w:r>
        <w:rPr>
          <w:sz w:val="24"/>
        </w:rPr>
        <w:t xml:space="preserve">3) поручительство третьего лица, оформленное в порядке, предусмотренном статьей 74 настоящего Кодекса.</w:t>
      </w:r>
    </w:p>
    <w:p>
      <w:pPr>
        <w:spacing w:after="120"/>
        <w:ind w:firstLine="709"/>
      </w:pPr>
      <w:r>
        <w:rPr>
          <w:sz w:val="24"/>
        </w:rPr>
        <w:t xml:space="preserve">12. При предоставлении налогоплательщиком или гарантом на сумму, подлежащую уплате в бюджетную систему Российской Федерации на основании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действующей банковской гарантии налоговый орган не вправе отказать налогоплательщику в замене предусмотренных настоящим пунктом обеспечительных мер.</w:t>
      </w:r>
    </w:p>
    <w:p>
      <w:pPr>
        <w:spacing w:after="120"/>
        <w:ind w:firstLine="709"/>
      </w:pPr>
      <w:r>
        <w:rPr>
          <w:sz w:val="24"/>
        </w:rPr>
        <w:t xml:space="preserve">(в ред. Федеральных законов от 27.07.2010 N 229-ФЗ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12.1. При принятии решения о частичной замене обеспечительных мер в соответствии с пунктом 11 настоящей статьи решение о принятии обеспечительных мер отменяется уполномоченным должностным лицом налогового органа в соответствующей части.</w:t>
      </w:r>
    </w:p>
    <w:p>
      <w:pPr>
        <w:spacing w:after="120"/>
        <w:ind w:firstLine="709"/>
      </w:pPr>
      <w:r>
        <w:rPr>
          <w:sz w:val="24"/>
        </w:rPr>
        <w:t xml:space="preserve">Решение о принятии обеспечительных мер отменяется также по заявлению налогоплательщика, в отношении имущества которого приняты указанные обеспечительные меры, в части, соответствующей объему исполненного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либо в части, отмененной вышестоящим налоговым органом или судом.</w:t>
      </w:r>
    </w:p>
    <w:p>
      <w:pPr>
        <w:spacing w:after="120"/>
        <w:ind w:firstLine="709"/>
      </w:pPr>
      <w:r>
        <w:rPr>
          <w:sz w:val="24"/>
        </w:rPr>
        <w:t xml:space="preserve">(п. 12.1 введен Федеральным законом от 31.07.2023 N 389-ФЗ)</w:t>
      </w:r>
    </w:p>
    <w:p>
      <w:pPr>
        <w:spacing w:after="120"/>
        <w:ind w:firstLine="709"/>
      </w:pPr>
      <w:r>
        <w:rPr>
          <w:sz w:val="24"/>
        </w:rPr>
        <w:t xml:space="preserve">13. Копия решения о принятии обеспечительных мер и копия решения об отмене обеспечительных мер (полностью или частично) в течение пяти дней после дня его вынесения вручаются лицу, в отношении которого вынесено указанное решение, либо его представителю под расписку или передаются иным способом, свидетельствующим о дате получения налогоплательщиком соответствующего решения.</w:t>
      </w:r>
    </w:p>
    <w:p>
      <w:pPr>
        <w:spacing w:after="120"/>
        <w:ind w:firstLine="709"/>
      </w:pPr>
      <w:r>
        <w:rPr>
          <w:sz w:val="24"/>
        </w:rPr>
        <w:t xml:space="preserve">(в ред. Федеральных законов от 27.07.2010 N 229-ФЗ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направления копии решения по почте заказным письмом решение считается полученным по истечении шести дней с даты направления заказного письма.</w:t>
      </w:r>
    </w:p>
    <w:p>
      <w:pPr>
        <w:spacing w:after="120"/>
        <w:ind w:firstLine="709"/>
      </w:pPr>
      <w:r>
        <w:rPr>
          <w:sz w:val="24"/>
        </w:rPr>
        <w:t xml:space="preserve">(абзац введен Федеральным законом от 27.07.2010 N 229-ФЗ)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14 ст. 101 см. Постановление КС РФ от 13.05.2025 N 20-П.</w:t>
      </w:r>
    </w:p>
    <w:p>
      <w:pPr>
        <w:spacing w:after="120"/>
        <w:ind w:firstLine="709"/>
      </w:pPr>
      <w:r>
        <w:rPr>
          <w:sz w:val="24"/>
        </w:rPr>
        <w:t xml:space="preserve">14. Несоблюдение должностными лицами налоговых органов требований, установленных настоящим Кодексом, может являться основанием для отмены решения налогового органа вышестоящим налоговым органом или судом.</w:t>
      </w:r>
    </w:p>
    <w:p>
      <w:pPr>
        <w:spacing w:after="120"/>
        <w:ind w:firstLine="709"/>
      </w:pPr>
      <w:r>
        <w:rPr>
          <w:sz w:val="24"/>
        </w:rPr>
        <w:t xml:space="preserve">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К таким существенным условиям относится обеспечение возможности лица, в отношении которого проводилась проверка, участвовать в процессе рассмотрения материалов налоговой проверки лично и (или) через своего представителя и обеспечение возможности налогоплательщика представить объяснения.</w:t>
      </w:r>
    </w:p>
    <w:p>
      <w:pPr>
        <w:spacing w:after="120"/>
        <w:ind w:firstLine="709"/>
      </w:pPr>
      <w:r>
        <w:rPr>
          <w:sz w:val="24"/>
        </w:rPr>
        <w:t xml:space="preserve">Основаниями для отмены указанного решения налогового органа вышестоящим налоговым органом или судом могут являться иные нарушения процедуры рассмотрения материалов налоговой проверки, если только такие нарушения привели или могли привести к принятию руководителем (заместителем руководителя) налогового органа неправомерного решения.</w:t>
      </w:r>
    </w:p>
    <w:p>
      <w:pPr>
        <w:spacing w:after="120"/>
        <w:ind w:firstLine="709"/>
      </w:pPr>
      <w:r>
        <w:rPr>
          <w:sz w:val="24"/>
        </w:rPr>
        <w:t xml:space="preserve">15. По выявленным налоговым органом нарушениям, за которые физические лица или должностные лица организаций подлежат привлечению к административной ответственности, уполномоченное должностное лицо налогового органа, проводившее проверку, составляет протокол об административном правонарушении в пределах своей компетенции. Рассмотрение дел об этих правонарушениях и применение административных наказаний в отношении физических лиц и должностных лиц организаций, виновных в их совершении, производятся в соответствии с законодательством об административных правонарушениях.</w:t>
      </w:r>
    </w:p>
    <w:p>
      <w:pPr>
        <w:spacing w:after="120"/>
        <w:ind w:firstLine="709"/>
      </w:pPr>
      <w:r>
        <w:rPr>
          <w:sz w:val="24"/>
        </w:rPr>
        <w:t xml:space="preserve">15.1. В случае, если налоговый орган, вынесший решение о привлечении налогоплательщика (плательщика сбора, плательщика страховых взносов, налогового агента) - физического лица к ответственности за совершение налогового правонарушения, направил в соответствии с пунктом 3 статьи 32 настоящего Кодекса материалы в следственные органы, то не позднее дня, следующего за днем направления материалов, руководитель (заместитель руководителя) налогового органа обязан вынести решение о приостановлении исполнения принятых в отношении этого физического лица решения о привлечении к ответственности за совершение налогового правонарушения и решения о взыскании соответствующей задолженности.</w:t>
      </w:r>
    </w:p>
    <w:p>
      <w:pPr>
        <w:spacing w:after="120"/>
        <w:ind w:firstLine="709"/>
      </w:pPr>
      <w:r>
        <w:rPr>
          <w:sz w:val="24"/>
        </w:rPr>
        <w:t xml:space="preserve">(в ред. Федеральных законов от 28.12.2010 N 404-ФЗ , от 29.09.2019 N 325-ФЗ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течение сроков взыскания, предусмотренных настоящим Кодексом, приостанавливается на период приостановления исполнения решения о взыскании соответствующей задолженности.</w:t>
      </w:r>
    </w:p>
    <w:p>
      <w:pPr>
        <w:spacing w:after="120"/>
        <w:ind w:firstLine="709"/>
      </w:pPr>
      <w:r>
        <w:rPr>
          <w:sz w:val="24"/>
        </w:rPr>
        <w:t xml:space="preserve">(в ред. Федеральных законов от 29.09.2019 N 325-ФЗ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 итогам рассмотрения материалов будет вынесено постановление об отказе в возбуждении уголовного дела или постановление о прекращении уголовного дела, а также если по соответствующему уголовному делу будет вынесен оправдательный приговор, руководитель (заместитель руководителя) налогового органа не позднее дня, следующего за днем получения уведомления об этих фактах от следственных органов, выносит решение о возобновлении исполнения принятых в отношении этого физического лица решения о привлечении к ответственности за совершение налогового правонарушения и решения о взыскании соответствующей задолженности.</w:t>
      </w:r>
    </w:p>
    <w:p>
      <w:pPr>
        <w:spacing w:after="120"/>
        <w:ind w:firstLine="709"/>
      </w:pPr>
      <w:r>
        <w:rPr>
          <w:sz w:val="24"/>
        </w:rPr>
        <w:t xml:space="preserve">(в ред. Федеральных законов от 28.12.2010 N 404-ФЗ , от 29.09.2019 N 325-ФЗ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действие (бездействие) налогоплательщика (плательщика сбора, плательщика страховых взносов, налогового агента) - физического лица, послужившее основанием для привлечения его к ответственности за совершение налогового правонарушения, стало основанием для вынесения обвинительного приговора в отношении данного физического лица, налоговый орган отменяет вынесенное решение в части привлечения налогоплательщика (плательщика сбора, плательщика страховых взносов, налогового агента) - физического лица к ответственности за совершение налогового правонарушения.</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Следственные органы, получившие от налоговых органов материалы в соответствии с пунктом 3 статьи 32 настоящего Кодекса, обязаны направлять в налоговые органы уведомления о результатах рассмотрения этих материалов не позднее дня, следующего за днем принятия соответствующего решения.</w:t>
      </w:r>
    </w:p>
    <w:p>
      <w:pPr>
        <w:spacing w:after="120"/>
        <w:ind w:firstLine="709"/>
      </w:pPr>
      <w:r>
        <w:rPr>
          <w:sz w:val="24"/>
        </w:rPr>
        <w:t xml:space="preserve">(в ред. Федерального закона от 28.12.2010 N 404-ФЗ)</w:t>
      </w:r>
    </w:p>
    <w:p>
      <w:pPr>
        <w:spacing w:after="120"/>
        <w:ind w:firstLine="709"/>
      </w:pPr>
      <w:r>
        <w:rPr>
          <w:sz w:val="24"/>
        </w:rPr>
        <w:t xml:space="preserve">(см. текст в предыдущей редакции )</w:t>
      </w:r>
    </w:p>
    <w:p>
      <w:pPr>
        <w:spacing w:after="120"/>
        <w:ind w:firstLine="709"/>
      </w:pPr>
      <w:r>
        <w:rPr>
          <w:sz w:val="24"/>
        </w:rPr>
        <w:t xml:space="preserve">Копии решений налогового органа, указанных в настоящем пункте, в течение пяти дней со дня вынесения соответствующего решения передаются (направляются) налоговым органом лицу, в отношении которого вынесено соответствующее решение (его представителю).</w:t>
      </w:r>
    </w:p>
    <w:p>
      <w:pPr>
        <w:spacing w:after="120"/>
        <w:ind w:firstLine="709"/>
      </w:pPr>
      <w:r>
        <w:rPr>
          <w:sz w:val="24"/>
        </w:rPr>
        <w:t xml:space="preserve">(в ред. Федерального закона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(п. 15.1 введен Федеральным законом от 29.12.2009 N 383-ФЗ)</w:t>
      </w:r>
    </w:p>
    <w:p>
      <w:pPr>
        <w:spacing w:after="120"/>
        <w:ind w:firstLine="709"/>
      </w:pPr>
      <w:r>
        <w:rPr>
          <w:sz w:val="24"/>
        </w:rPr>
        <w:t xml:space="preserve">16. Положения, установленные настоящей статьей, распространяются также на плательщиков сборов, плательщиков страховых взносов и налоговых агентов.</w:t>
      </w:r>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101</dc:title>
  <dc:creator>АРБИТРАЖ! · arbi.ru</dc:creator>
  <cp:lastModifiedBy>АРБИТРАЖ!</cp:lastModifiedBy>
  <dcterms:created xsi:type="dcterms:W3CDTF">2026-10-22T22:36:53.038Z</dcterms:created>
</cp:coreProperties>
</file>