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привлечен к ответственности за совершение налогового правонарушения иначе, как по основаниям и в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Никто не может быть привлечен повторно к ответственности за совершение одного и того же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Основанием для привлечения лица к ответственности за нарушение законодательства о налогах и сборах является установление факта совершения данного нарушения решением налогового органа, вступившим в силу.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29.12.2009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Привлечение организации к ответственности за совершение налогового правонарушения не освобождает ее должностных лиц при наличии соответствующих оснований от административной, уголовной или иной ответственности, предусмотренной законами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Привлечение лица к ответственности за совершение налогового правонарушения не освобождает его от обязанности уплатить (перечислить) причитающиеся суммы налога (сбора, страховых взносов) и пени.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Лицо считается невиновным в совершении налогового правонарушения, пока его виновность не будет доказана в предусмотренном федеральным законом порядке. Лицо, привлекаемое к ответственности, не обязано доказывать свою невиновность в совершении налогового правонарушения. Обязанность по доказыванию обстоятельств, свидетельствующих о факте налогового правонарушения и виновности лица в его совершении, возлагается на налоговые органы. Неустранимые сомнения в виновности лица, привлекаемого к ответственности, толкуются в пользу этого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04.11.2005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Ответственность за нарушения законодательства о налогах и сборах, допущенные в связи с выполнением договора инвестиционного товарищества, несет управляющий товарищ, ответственный за ведение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Ответственность за неисполнение обязанности по уплате налога на прибыль организаций, налога на доходы физических лиц с прибыли (дохода), приходящейся на долю участника договора инвестиционного товарищества, несет соответствующий участник такого договора,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108</dc:title>
  <dc:creator>АРБИТРАЖ! · arbi.ru</dc:creator>
  <cp:lastModifiedBy>АРБИТРАЖ!</cp:lastModifiedBy>
  <dcterms:created xsi:type="dcterms:W3CDTF">2026-10-23T04:41:01.974Z</dcterms:created>
</cp:coreProperties>
</file>