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51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10. Установление происхождения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Отец и мать, состоящие в браке между собой, записываются родителями ребенка в книге записей рождений по заявлению любого из них.</w:t>
      </w:r>
    </w:p>
    <w:p>
      <w:pPr>
        <w:spacing w:after="120"/>
        <w:ind w:firstLine="709"/>
      </w:pPr>
      <w:r>
        <w:rPr>
          <w:sz w:val="24"/>
        </w:rPr>
        <w:t xml:space="preserve">2. Если родители не состоят в браке между собой, запись о матери ребенка производится по заявлению матери, а запись об отце ребенка - по совместному заявлению отца и матери ребенка, или по заявлению отца ребенка ( пункт 3 статьи 48 настоящего Кодекса), или отец записывается согласно решению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рождения ребенка у матери, не состоящей в браке, при отсутствии совместного заявления родителей или при отсутствии решения суда об установлении отцовства фамилия отца ребенка в книге записей рождений записывается по фамилии матери, имя и отчество отца ребенка - по ее указанию.</w:t>
      </w:r>
    </w:p>
    <w:p>
      <w:pPr>
        <w:spacing w:after="120"/>
        <w:ind w:firstLine="709"/>
      </w:pPr>
      <w:r>
        <w:rPr>
          <w:sz w:val="24"/>
        </w:rPr>
        <w:t xml:space="preserve">4. Лица, состоящие в браке и давшие свое согласие в письменной форме на применение метода искусственного оплодотворения или на имплантацию эмбриона, в случае рождения у них ребенка в результате применения этих методов записываются его родителями в книге записей рождений.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4 ст. 51 (в ред. ФЗ от 19.12.2022 N 538-ФЗ ) в части наличия гражданства РФ не применяется , если суррогатная мать на 19.12.2022 уже вынашивает либо родила ребенка в соответствии с договором, указанным в ч. 9 ст. 55 ФЗ от 21.11.2011 N 323-ФЗ.</w:t>
      </w:r>
    </w:p>
    <w:p>
      <w:pPr>
        <w:spacing w:after="120"/>
        <w:ind w:firstLine="709"/>
      </w:pPr>
      <w:r>
        <w:rPr>
          <w:sz w:val="24"/>
        </w:rPr>
        <w:t xml:space="preserve">Лица, состоящие в браке между собой, если одно из них или оба являются гражданами Российской Федерации на момент заключения договора о вынашивании и рождении ребенка (далее - договор о суррогатном материнстве), или одинокая женщина, имеющая гражданство Российской Федерации на момент заключения договора о суррогатном материнстве, давшие свое согласие в письменной форме на имплантацию эмбриона другой женщине в целях вынашивания и рождения ребенка, могут быть записаны родителями ребенка только с согласия женщины, родившей ребенка ( суррогатной матери 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19.12.2022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5 ст. 51 (в ред. ФЗ от 19.12.2022 N 538-ФЗ ) в части обязательного наличия зарегистрированного брака не применяется , если суррогатная мать на 19.12.2022 уже вынашивает либо родила ребенка в соответствии с договором, указанным в ч. 9 ст. 55 ФЗ от 21.11.2011 N 323-ФЗ.</w:t>
      </w:r>
    </w:p>
    <w:p>
      <w:pPr>
        <w:spacing w:after="120"/>
        <w:ind w:firstLine="709"/>
      </w:pPr>
      <w:r>
        <w:rPr>
          <w:sz w:val="24"/>
        </w:rPr>
        <w:t xml:space="preserve">5. Лица, указанные в абзаце втором пункта 4 настоящей статьи, давшие свое согласие в письменной форме на имплантацию эмбриона другой женщине в целях вынашивания и рождения ребенка, могут быть записаны родителями ребенка только с согласия женщины, родившей ребенка (суррогатной матери), также в случаях, если на момент записи родителями ребенка в книге записей рождений:</w:t>
      </w:r>
    </w:p>
    <w:p>
      <w:pPr>
        <w:spacing w:after="120"/>
        <w:ind w:firstLine="709"/>
      </w:pPr>
      <w:r>
        <w:rPr>
          <w:sz w:val="24"/>
        </w:rPr>
        <w:t xml:space="preserve">1) один из супругов умер;</w:t>
      </w:r>
    </w:p>
    <w:p>
      <w:pPr>
        <w:spacing w:after="120"/>
        <w:ind w:firstLine="709"/>
      </w:pPr>
      <w:r>
        <w:rPr>
          <w:sz w:val="24"/>
        </w:rPr>
        <w:t xml:space="preserve">2) гражданство Российской Федерации одного из супругов или обоих супругов либо одинокой женщины прекращено;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31.07.2023 N 407-ФЗ)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 с 26 октября 2023 года. - Федеральный закон от 31.07.2023 N 407-ФЗ.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19.12.2022 N 538-ФЗ)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6 ст. 51 (в ред. ФЗ от 19.12.2022 N 538-ФЗ ) в части наличия гражданства РФ не применяется , если суррогатная мать на 19.12.2022 уже вынашивает либо родила ребенка в соответствии с договором, указанным в ч. 9 ст. 55 ФЗ от 21.11.2011 N 323-ФЗ.</w:t>
      </w:r>
    </w:p>
    <w:p>
      <w:pPr>
        <w:spacing w:after="120"/>
        <w:ind w:firstLine="709"/>
      </w:pPr>
      <w:r>
        <w:rPr>
          <w:sz w:val="24"/>
        </w:rPr>
        <w:t xml:space="preserve">6. Лица, состоявшие в браке, указанные в абзаце втором пункта 4 настоящей статьи, брак которых был прекращен или признан недействительным (за исключением подпункта 1 пункта 5 настоящей статьи) на момент записи родителями ребенка в книге записей рождений, могут быть записаны родителями ребенка только с согласия женщины, родившей ребенка (суррогатной матери), на основании решения суда и при условии, если судом не будет установлено, что указанный брак был зарегистрирован в целях заключения договора о суррогатном материнстве без намерения создать семью. Суд признает за супругом, права которого нарушены заключением такого брака (добросовестным супругом), право быть записанным родителем ребенка.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19.12.2022 N 538-ФЗ)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51</dc:title>
  <dc:creator>АРБИТРАЖ! · arbi.ru</dc:creator>
  <cp:lastModifiedBy>АРБИТРАЖ!</cp:lastModifiedBy>
  <dcterms:created xsi:type="dcterms:W3CDTF">2026-10-23T16:27:28.724Z</dcterms:created>
</cp:coreProperties>
</file>