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116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Алименты не могут быть зачтены другими встречными требованиями.</w:t>
      </w:r>
    </w:p>
    <w:p>
      <w:pPr>
        <w:spacing w:after="120"/>
        <w:ind w:firstLine="709"/>
      </w:pPr>
      <w:r>
        <w:rPr>
          <w:sz w:val="24"/>
        </w:rPr>
        <w:t xml:space="preserve">2. Выплаченные суммы алиментов не могут быть истребованы обратно, за исключением случаев:</w:t>
      </w:r>
    </w:p>
    <w:p>
      <w:pPr>
        <w:spacing w:after="120"/>
        <w:ind w:firstLine="709"/>
      </w:pPr>
      <w:r>
        <w:rPr>
          <w:sz w:val="24"/>
        </w:rPr>
        <w:t xml:space="preserve">отмены решения суда о взыскании алиментов в связи с сообщением получателем алиментов ложных сведений или в связи с представлением им подложных документов;</w:t>
      </w:r>
    </w:p>
    <w:p>
      <w:pPr>
        <w:spacing w:after="120"/>
        <w:ind w:firstLine="709"/>
      </w:pPr>
      <w:r>
        <w:rPr>
          <w:sz w:val="24"/>
        </w:rPr>
        <w:t xml:space="preserve">признания соглашения об уплате алиментов недействительным вследствие заключения его под влиянием обмана, угроз или насилия со стороны получателя алиментов;</w:t>
      </w:r>
    </w:p>
    <w:p>
      <w:pPr>
        <w:spacing w:after="120"/>
        <w:ind w:firstLine="709"/>
      </w:pPr>
      <w:r>
        <w:rPr>
          <w:sz w:val="24"/>
        </w:rPr>
        <w:t xml:space="preserve">установления приговором суда факта подделки решения суда, соглашения об уплате алиментов или исполнительного листа, на основании которых уплачивались алименты.</w:t>
      </w:r>
    </w:p>
    <w:p>
      <w:pPr>
        <w:spacing w:after="120"/>
        <w:ind w:firstLine="709"/>
      </w:pPr>
      <w:r>
        <w:rPr>
          <w:sz w:val="24"/>
        </w:rPr>
        <w:t xml:space="preserve">3. Если действия, перечисленные в пункте 2 настоящей статьи, совершены представителем несовершеннолетнего ребенка или совершеннолетнего недееспособного получателя алиментов, обратное взыскание алиментов не производится, а суммы выплаченных алиментов взыскиваются с виновного представителя по иску лица, обязанного уплачивать алименты.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116</dc:title>
  <dc:creator>АРБИТРАЖ! · arbi.ru</dc:creator>
  <cp:lastModifiedBy>АРБИТРАЖ!</cp:lastModifiedBy>
  <dcterms:created xsi:type="dcterms:W3CDTF">2026-10-23T23:24:49.780Z</dcterms:created>
</cp:coreProperties>
</file>