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СК РФ, ст. 122</w:t>
      </w:r>
    </w:p>
    <w:p>
      <w:pPr>
        <w:spacing w:after="120"/>
        <w:ind w:firstLine="709"/>
      </w:pPr>
      <w:r>
        <w:rPr>
          <w:sz w:val="24"/>
        </w:rPr>
        <w:t xml:space="preserve">Акт: Семейный кодекс Российской Федерации № 223-ФЗ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https://www.consultant.ru/document/cons_doc_LAW_8982/</w:t>
      </w:r>
    </w:p>
    <w:p>
      <w:pPr>
        <w:spacing w:after="120"/>
        <w:ind w:firstLine="709"/>
      </w:pPr>
      <w:r>
        <w:rPr>
          <w:sz w:val="24"/>
        </w:rPr>
        <w:t xml:space="preserve">Раздел: Глава 18. Выявление и устройство детей, оставшихся без попечения родителей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02.07.2013 N 167-ФЗ)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Должностные лица организаций (дошкольных образовательных организаций, общеобразовательных организаций, медицинских организаций и других организаций) и иные граждане, располагающие сведениями о детях, указанных в пункте 1 статьи 121 настоящего Кодекса, обязаны сообщить об этом в органы опеки и попечительства по месту фактического нахождения детей.</w:t>
      </w:r>
    </w:p>
    <w:p>
      <w:pPr>
        <w:spacing w:after="120"/>
        <w:ind w:firstLine="709"/>
      </w:pPr>
      <w:r>
        <w:rPr>
          <w:sz w:val="24"/>
        </w:rPr>
        <w:t xml:space="preserve">Орган опеки и попечительства в течение трех рабочих дней со дня получения таких сведений обязан провести обследование условий жизни ребенка и при установлении факта отсутствия попечения его родителей или его родственников обеспечить защиту прав и интересов ребенка до решения вопроса о его устройстве, а также направить имеющуюся информацию об этом ребенке в соответствующий орган исполнительной власти субъекта Российской Федерации для первичного учета в региональном банке данных о детях, оставшихся без попечения родителей, и одновременного направления в федеральный орган исполнительной власти, определяемый Правительством Российской Федерации, для первичного учета в федеральном банке данных о детях, оставшихся без попечения родителей, в соответствии с Федеральным законом от 16 апреля 2001 года N 44-ФЗ "О государственном банке данных о детях, оставшихся без попечения родителей".</w:t>
      </w:r>
    </w:p>
    <w:p>
      <w:pPr>
        <w:spacing w:after="120"/>
        <w:ind w:firstLine="709"/>
      </w:pPr>
      <w:r>
        <w:rPr>
          <w:sz w:val="24"/>
        </w:rPr>
        <w:t xml:space="preserve">Орган опеки и попечительства в течение месяца со дня получения сведений, указанных в абзаце первом настоящего пункта, обязан направить документированную информацию о ребенке, оставшемся без попечения родителей, в соответствующий орган исполнительной власти субъекта Российской Федерации для учета в региональном банке данных о детях, оставшихся без попечения родителей, организации его устройства в семью граждан Российской Федерации на территории данного субъекта Российской Федерации и одновременного направления в соответствующий федеральный орган исполнительной власти для учета в федеральном банке данных о детях, оставшихся без попечения родителей, в соответствии с Федеральным законом от 16 апреля 2001 года N 44-ФЗ "О государственном банке данных о детях, оставшихся без попечения родителей".</w:t>
      </w:r>
    </w:p>
    <w:p>
      <w:pPr>
        <w:spacing w:after="120"/>
        <w:ind w:firstLine="709"/>
      </w:pPr>
      <w:r>
        <w:rPr>
          <w:sz w:val="24"/>
        </w:rPr>
        <w:t xml:space="preserve">2. Руководители образовательных организаций, медицинских организаций, организаций, оказывающих социальные услуги, или аналогичных организаций, в которых находятся дети, оставшиеся без попечения родителей, в течение трех рабочих дней со дня, когда им стало известно, что ребенок может быть передан на воспитание в семью, обязаны сообщить об этом в орган опеки и попечительства по месту нахождения соответствующей организации для организации его устройства на воспитание в семью.</w:t>
      </w:r>
    </w:p>
    <w:p>
      <w:pPr>
        <w:spacing w:after="120"/>
        <w:ind w:firstLine="709"/>
      </w:pPr>
      <w:r>
        <w:rPr>
          <w:sz w:val="24"/>
        </w:rPr>
        <w:t xml:space="preserve">3. Орган опеки и попечительства в течение месяца со дня поступления сведений, указанных в абзаце первом пункта 1 настоящей статьи, обеспечивает устройство ребенка.</w:t>
      </w:r>
    </w:p>
    <w:p>
      <w:pPr>
        <w:spacing w:after="120"/>
        <w:ind w:firstLine="709"/>
      </w:pPr>
      <w:r>
        <w:rPr>
          <w:sz w:val="24"/>
        </w:rPr>
        <w:t xml:space="preserve">Орган исполнительной власти субъекта Российской Федерации со дня поступления информации, указанной в абзаце третьем пункта 1 настоящей статьи, организует устройство ребенка, оставшегося без попечения родителей, на воспитание в семью граждан Российской Федерации на территории данного субъекта Российской Федерации, а при отсутствии такой возможности по истечении месяца со дня поступления информации, указанной в абзаце третьем пункта 1 настоящей статьи, федеральный орган исполнительной власти, определяемый Правительством Российской Федерации, оказывает содействие в устройстве ребенка на воспитание в семью граждан Российской Федерации на территории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Региональные банки данных о детях, оставшихся без попечения родителей, и федеральный банк данных о детях, оставшихся без попечения родителей, составляют государственный банк данных о детях, оставшихся без попечения родителей.</w:t>
      </w:r>
    </w:p>
    <w:p>
      <w:pPr>
        <w:spacing w:after="120"/>
        <w:ind w:firstLine="709"/>
      </w:pPr>
      <w:r>
        <w:rPr>
          <w:sz w:val="24"/>
        </w:rPr>
        <w:t xml:space="preserve">Порядок формирования государственного банка данных о детях, оставшихся без попечения родителей, и пользования им определяется Федеральным законом от 16 апреля 2001 года N 44-ФЗ "О государственном банке данных о детях, оставшихся без попечения родителей".</w:t>
      </w:r>
    </w:p>
    <w:p>
      <w:pPr>
        <w:spacing w:after="120"/>
        <w:ind w:firstLine="709"/>
      </w:pPr>
      <w:r>
        <w:rPr>
          <w:sz w:val="24"/>
        </w:rPr>
        <w:t xml:space="preserve">4. За неисполнение обязанностей, предусмотренных пунктами 2 , 3 настоящей статьи, за предоставление заведомо недостоверных сведений, за иные действия, направленные на сокрытие ребенка от передачи на воспитание в семью, руководители организаций и должностные лица указанных в пунктах 2 , 3 настоящей статьи органов привлекаются к ответственности в порядке, установленном законом.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СК РФ, ст. 122</dc:title>
  <dc:creator>АРБИТРАЖ! · arbi.ru</dc:creator>
  <cp:lastModifiedBy>АРБИТРАЖ!</cp:lastModifiedBy>
  <dcterms:created xsi:type="dcterms:W3CDTF">2026-10-23T17:54:45.287Z</dcterms:created>
</cp:coreProperties>
</file>