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Опека и попечительство над детьми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Опека или попечительство устанавливаются над детьми, оставшимися без попечения родителей ( пункт 1 статьи 121 настоящего Кодекса), в целях их содержания, воспитания и образования, а также для защиты их прав и интересов.</w:t>
      </w:r>
    </w:p>
    <w:p>
      <w:pPr>
        <w:spacing w:after="120"/>
        <w:ind w:firstLine="709"/>
      </w:pPr>
      <w:r>
        <w:rPr>
          <w:sz w:val="24"/>
        </w:rPr>
        <w:t xml:space="preserve">2. Опека устанавливается над детьми, не достигшими возраста четырнадцати лет.</w:t>
      </w:r>
    </w:p>
    <w:p>
      <w:pPr>
        <w:spacing w:after="120"/>
        <w:ind w:firstLine="709"/>
      </w:pPr>
      <w:r>
        <w:rPr>
          <w:sz w:val="24"/>
        </w:rPr>
        <w:t xml:space="preserve">Попечительство устанавливается над детьми в возрасте от четырнадцати до восемнадцати лет.</w:t>
      </w:r>
    </w:p>
    <w:p>
      <w:pPr>
        <w:spacing w:after="120"/>
        <w:ind w:firstLine="709"/>
      </w:pPr>
      <w:r>
        <w:rPr>
          <w:sz w:val="24"/>
        </w:rPr>
        <w:t xml:space="preserve">3. Отношения, возникающие в связи с установлением, осуществлением и прекращением опеки и попечительства над детьми, оставшимися без попечения родителей, регулируются Гражданским кодексом Российской Федерации, Федеральным законом "Об опеке и попечительстве" и принимаемыми в соответствии с ними иными нормативными правовыми актами Российской Федерации, если иное не предусмотрено настоящим Кодексом и иными нормативными правовыми актами, содержащими нормы семейного права.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Устройство ребенка под опеку или попечительство осуществляется с учетом его мнения. Назначение опекуна ребенку, достигшему возраста десяти лет, осуществляется с его согласия.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24.04.2008 N 49-ФЗ)</w:t>
      </w:r>
    </w:p>
    <w:p>
      <w:pPr>
        <w:spacing w:after="120"/>
        <w:ind w:firstLine="709"/>
      </w:pPr>
      <w:r>
        <w:rPr>
          <w:sz w:val="24"/>
        </w:rPr>
        <w:t xml:space="preserve">5. Передача братьев и сестер под опеку или попечительство разным лицам не допускается, за исключением случаев, если такая передача отвечает интересам детей.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24.04.2008 N 49-ФЗ)</w:t>
      </w:r>
    </w:p>
    <w:p>
      <w:pPr>
        <w:spacing w:after="120"/>
        <w:ind w:firstLine="709"/>
      </w:pPr>
      <w:r>
        <w:rPr>
          <w:sz w:val="24"/>
        </w:rPr>
        <w:t xml:space="preserve">6. Устройство ребенка под опеку или попечительство допускается в соответствии с Федеральным законом "Об опеке и попечительстве" по договору об осуществлении опеки или попечительства, в том числе по договору о приемной семье, либо в случаях, предусмотренных законами субъектов Российской Федерации, по договору о патронатной семье (патронате, патронатном воспитании).</w:t>
      </w:r>
    </w:p>
    <w:p>
      <w:pPr>
        <w:spacing w:after="120"/>
        <w:ind w:firstLine="709"/>
      </w:pPr>
      <w:r>
        <w:rPr>
          <w:sz w:val="24"/>
        </w:rPr>
        <w:t xml:space="preserve">(п. 6 введен Федеральным законом от 24.04.2008 N 49-ФЗ)</w:t>
      </w:r>
    </w:p>
    <w:p>
      <w:pPr>
        <w:spacing w:after="120"/>
        <w:ind w:firstLine="709"/>
      </w:pPr>
      <w:r>
        <w:rPr>
          <w:sz w:val="24"/>
        </w:rPr>
        <w:t xml:space="preserve">7. При устройстве ребенка под опеку или попечительство по договору об осуществлении опеки или попечительства требуется принятие акта органа опеки и попечительства о назначении опекуна или попечителя, исполняющего свои обязанности возмездно.</w:t>
      </w:r>
    </w:p>
    <w:p>
      <w:pPr>
        <w:spacing w:after="120"/>
        <w:ind w:firstLine="709"/>
      </w:pPr>
      <w:r>
        <w:rPr>
          <w:sz w:val="24"/>
        </w:rPr>
        <w:t xml:space="preserve">При необоснованном уклонении органа опеки и попечительства, который принял акт о назначении опекуна или попечителя, исполняющих свои обязанности возмездно, от заключения договора об осуществлении опеки или попечительства опекун или попечитель вправе предъявить органу опеки и попечительства требования, предусмотренные пунктом 4 статьи 445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При устройстве ребенка под опеку или попечительство по договору об осуществлении опеки или попечительства права и обязанности опекуна или попечителя по представительству и защите прав и законных интересов ребенка возникают с момента принятия акта органа опеки и попечительства о назначении опекуна или попечителя. Право опекуна или попечителя на вознаграждение возникает с момента заключения этого договора.</w:t>
      </w:r>
    </w:p>
    <w:p>
      <w:pPr>
        <w:spacing w:after="120"/>
        <w:ind w:firstLine="709"/>
      </w:pPr>
      <w:r>
        <w:rPr>
          <w:sz w:val="24"/>
        </w:rPr>
        <w:t xml:space="preserve">(п. 7 введен Федеральным законом от 24.04.2008 N 49-ФЗ)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145</dc:title>
  <dc:creator>АРБИТРАЖ! · arbi.ru</dc:creator>
  <cp:lastModifiedBy>АРБИТРАЖ!</cp:lastModifiedBy>
  <dcterms:created xsi:type="dcterms:W3CDTF">2026-10-23T20:08:51.648Z</dcterms:created>
</cp:coreProperties>
</file>